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6478" w14:textId="6BFEDD0E" w:rsidR="000A14EB" w:rsidRDefault="000A14EB" w:rsidP="00D10630">
      <w:pPr>
        <w:pStyle w:val="body"/>
        <w:rPr>
          <w:noProof w:val="0"/>
        </w:rPr>
      </w:pPr>
    </w:p>
    <w:p w14:paraId="19630F49" w14:textId="77777777" w:rsidR="000A14EB" w:rsidRDefault="000A14EB" w:rsidP="00D10630">
      <w:pPr>
        <w:pStyle w:val="body"/>
        <w:rPr>
          <w:noProof w:val="0"/>
        </w:rPr>
      </w:pPr>
    </w:p>
    <w:p w14:paraId="5215ED23" w14:textId="07CFD308" w:rsidR="00941D1E" w:rsidRDefault="00941D1E" w:rsidP="00941D1E">
      <w:pPr>
        <w:spacing w:after="200" w:line="276" w:lineRule="auto"/>
        <w:contextualSpacing/>
        <w:jc w:val="center"/>
        <w:rPr>
          <w:rFonts w:eastAsia="Calibri"/>
          <w:b/>
          <w:sz w:val="28"/>
          <w:szCs w:val="28"/>
        </w:rPr>
      </w:pPr>
      <w:r w:rsidRPr="00F16ECA">
        <w:rPr>
          <w:rFonts w:eastAsia="Calibri"/>
          <w:b/>
          <w:sz w:val="28"/>
          <w:szCs w:val="28"/>
        </w:rPr>
        <w:t xml:space="preserve">Supportive Services </w:t>
      </w:r>
      <w:r w:rsidR="0044765B">
        <w:rPr>
          <w:rFonts w:eastAsia="Calibri"/>
          <w:b/>
          <w:sz w:val="28"/>
          <w:szCs w:val="28"/>
        </w:rPr>
        <w:t>Plan for</w:t>
      </w:r>
      <w:r w:rsidRPr="00F16ECA">
        <w:rPr>
          <w:rFonts w:eastAsia="Calibri"/>
          <w:b/>
          <w:sz w:val="28"/>
          <w:szCs w:val="28"/>
        </w:rPr>
        <w:t xml:space="preserve"> </w:t>
      </w:r>
      <w:r w:rsidR="0044765B">
        <w:rPr>
          <w:rFonts w:eastAsia="Calibri"/>
          <w:b/>
          <w:sz w:val="28"/>
          <w:szCs w:val="28"/>
        </w:rPr>
        <w:t>Residents</w:t>
      </w:r>
    </w:p>
    <w:p w14:paraId="467B90CA" w14:textId="6F8A5676" w:rsidR="00751E31" w:rsidRPr="00F16ECA" w:rsidRDefault="0044765B" w:rsidP="00941D1E">
      <w:pPr>
        <w:spacing w:after="200" w:line="276" w:lineRule="auto"/>
        <w:contextualSpacing/>
        <w:jc w:val="center"/>
        <w:rPr>
          <w:rFonts w:eastAsia="Calibri"/>
          <w:b/>
          <w:sz w:val="28"/>
          <w:szCs w:val="28"/>
        </w:rPr>
      </w:pPr>
      <w:r>
        <w:rPr>
          <w:rFonts w:eastAsia="Calibri"/>
          <w:b/>
          <w:sz w:val="28"/>
          <w:szCs w:val="28"/>
        </w:rPr>
        <w:t>Staffing Plan &amp; Budget</w:t>
      </w:r>
    </w:p>
    <w:p w14:paraId="4E90B2B8" w14:textId="77777777" w:rsidR="00560E1E" w:rsidRPr="00560E1E" w:rsidRDefault="00560E1E" w:rsidP="00560E1E">
      <w:pPr>
        <w:spacing w:after="200" w:line="276" w:lineRule="auto"/>
        <w:contextualSpacing/>
        <w:rPr>
          <w:rFonts w:ascii="Calibri" w:eastAsia="Calibri" w:hAnsi="Calibri"/>
          <w:b/>
          <w:color w:val="0070C0"/>
          <w:sz w:val="22"/>
          <w:szCs w:val="22"/>
        </w:rPr>
      </w:pPr>
    </w:p>
    <w:p w14:paraId="4B8A963C" w14:textId="77777777" w:rsidR="00560E1E" w:rsidRDefault="00560E1E" w:rsidP="00560E1E">
      <w:pPr>
        <w:spacing w:after="200" w:line="276" w:lineRule="auto"/>
        <w:contextualSpacing/>
        <w:rPr>
          <w:rFonts w:ascii="Calibri" w:eastAsia="Calibri" w:hAnsi="Calibri"/>
          <w:b/>
          <w:color w:val="0070C0"/>
          <w:sz w:val="22"/>
          <w:szCs w:val="22"/>
        </w:rPr>
      </w:pPr>
      <w:r w:rsidRPr="00560E1E">
        <w:rPr>
          <w:rFonts w:ascii="Calibri" w:eastAsia="Calibri" w:hAnsi="Calibri"/>
          <w:b/>
          <w:color w:val="0070C0"/>
          <w:sz w:val="22"/>
          <w:szCs w:val="22"/>
        </w:rPr>
        <w:t>1.   Description of Proposed Project and Owner’s Contact Information</w:t>
      </w:r>
    </w:p>
    <w:p w14:paraId="48662243" w14:textId="77777777" w:rsidR="003D09D3" w:rsidRPr="00560E1E" w:rsidRDefault="003D09D3" w:rsidP="00560E1E">
      <w:pPr>
        <w:spacing w:after="200" w:line="276" w:lineRule="auto"/>
        <w:contextualSpacing/>
        <w:rPr>
          <w:rFonts w:ascii="Calibri" w:eastAsia="Calibri" w:hAnsi="Calibri"/>
          <w:b/>
          <w:color w:val="0070C0"/>
          <w:sz w:val="22"/>
          <w:szCs w:val="22"/>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86" w:type="dxa"/>
          <w:right w:w="115" w:type="dxa"/>
        </w:tblCellMar>
        <w:tblLook w:val="04A0" w:firstRow="1" w:lastRow="0" w:firstColumn="1" w:lastColumn="0" w:noHBand="0" w:noVBand="1"/>
      </w:tblPr>
      <w:tblGrid>
        <w:gridCol w:w="4237"/>
        <w:gridCol w:w="5040"/>
      </w:tblGrid>
      <w:tr w:rsidR="00560E1E" w:rsidRPr="00560E1E" w14:paraId="2E77E7D0" w14:textId="77777777" w:rsidTr="00884DD6">
        <w:tc>
          <w:tcPr>
            <w:tcW w:w="4237" w:type="dxa"/>
            <w:shd w:val="clear" w:color="auto" w:fill="auto"/>
          </w:tcPr>
          <w:p w14:paraId="1EB25D35" w14:textId="77777777" w:rsidR="00560E1E" w:rsidRPr="00560E1E" w:rsidRDefault="00560E1E" w:rsidP="00560E1E">
            <w:pPr>
              <w:rPr>
                <w:rFonts w:ascii="Calibri" w:eastAsia="Calibri" w:hAnsi="Calibri"/>
                <w:sz w:val="22"/>
                <w:szCs w:val="22"/>
              </w:rPr>
            </w:pPr>
            <w:r w:rsidRPr="00D94996">
              <w:rPr>
                <w:rFonts w:ascii="Calibri" w:eastAsia="Calibri" w:hAnsi="Calibri"/>
                <w:sz w:val="22"/>
                <w:szCs w:val="22"/>
              </w:rPr>
              <w:t>Property Name:</w:t>
            </w:r>
            <w:r w:rsidRPr="00560E1E">
              <w:rPr>
                <w:rFonts w:ascii="Calibri" w:eastAsia="Calibri" w:hAnsi="Calibri"/>
                <w:sz w:val="22"/>
                <w:szCs w:val="22"/>
              </w:rPr>
              <w:t xml:space="preserve"> </w:t>
            </w:r>
          </w:p>
        </w:tc>
        <w:tc>
          <w:tcPr>
            <w:tcW w:w="5040" w:type="dxa"/>
            <w:shd w:val="clear" w:color="auto" w:fill="auto"/>
          </w:tcPr>
          <w:p w14:paraId="3BAE72D3" w14:textId="3E50EEB9" w:rsidR="00560E1E" w:rsidRPr="00560E1E" w:rsidRDefault="00560E1E" w:rsidP="00560E1E">
            <w:pPr>
              <w:rPr>
                <w:rFonts w:ascii="Calibri" w:eastAsia="Calibri" w:hAnsi="Calibri"/>
                <w:sz w:val="22"/>
                <w:szCs w:val="22"/>
              </w:rPr>
            </w:pPr>
          </w:p>
        </w:tc>
      </w:tr>
      <w:tr w:rsidR="00560E1E" w:rsidRPr="00560E1E" w14:paraId="677B5675" w14:textId="77777777" w:rsidTr="00884DD6">
        <w:tc>
          <w:tcPr>
            <w:tcW w:w="4237" w:type="dxa"/>
            <w:shd w:val="clear" w:color="auto" w:fill="auto"/>
          </w:tcPr>
          <w:p w14:paraId="4904E443" w14:textId="77777777" w:rsidR="00560E1E" w:rsidRPr="00775E0B" w:rsidRDefault="00560E1E" w:rsidP="00560E1E">
            <w:pPr>
              <w:rPr>
                <w:rFonts w:ascii="Calibri" w:eastAsia="Calibri" w:hAnsi="Calibri"/>
                <w:sz w:val="22"/>
                <w:szCs w:val="22"/>
              </w:rPr>
            </w:pPr>
            <w:r w:rsidRPr="00775E0B">
              <w:rPr>
                <w:rFonts w:ascii="Calibri" w:eastAsia="Calibri" w:hAnsi="Calibri"/>
                <w:sz w:val="22"/>
                <w:szCs w:val="22"/>
              </w:rPr>
              <w:t>Property Address:</w:t>
            </w:r>
          </w:p>
        </w:tc>
        <w:tc>
          <w:tcPr>
            <w:tcW w:w="5040" w:type="dxa"/>
            <w:shd w:val="clear" w:color="auto" w:fill="auto"/>
          </w:tcPr>
          <w:p w14:paraId="5BB5C60A" w14:textId="77777777" w:rsidR="00560E1E" w:rsidRPr="00560E1E" w:rsidRDefault="00560E1E" w:rsidP="00560E1E">
            <w:pPr>
              <w:rPr>
                <w:rFonts w:ascii="Calibri" w:eastAsia="Calibri" w:hAnsi="Calibri"/>
                <w:sz w:val="22"/>
                <w:szCs w:val="22"/>
              </w:rPr>
            </w:pPr>
          </w:p>
        </w:tc>
      </w:tr>
      <w:tr w:rsidR="00560E1E" w:rsidRPr="00560E1E" w14:paraId="53C5D185" w14:textId="77777777" w:rsidTr="00884DD6">
        <w:tc>
          <w:tcPr>
            <w:tcW w:w="4237" w:type="dxa"/>
            <w:shd w:val="clear" w:color="auto" w:fill="auto"/>
          </w:tcPr>
          <w:p w14:paraId="01B0A4C5" w14:textId="77777777" w:rsidR="00560E1E" w:rsidRPr="00775E0B" w:rsidRDefault="00560E1E" w:rsidP="00560E1E">
            <w:pPr>
              <w:rPr>
                <w:rFonts w:ascii="Calibri" w:eastAsia="Calibri" w:hAnsi="Calibri"/>
                <w:sz w:val="22"/>
                <w:szCs w:val="22"/>
              </w:rPr>
            </w:pPr>
            <w:r w:rsidRPr="00775E0B">
              <w:rPr>
                <w:rFonts w:ascii="Calibri" w:eastAsia="Calibri" w:hAnsi="Calibri"/>
                <w:sz w:val="22"/>
                <w:szCs w:val="22"/>
              </w:rPr>
              <w:t>Name of project owner and if it is an LLC, name of managing member:</w:t>
            </w:r>
          </w:p>
        </w:tc>
        <w:tc>
          <w:tcPr>
            <w:tcW w:w="5040" w:type="dxa"/>
            <w:shd w:val="clear" w:color="auto" w:fill="auto"/>
          </w:tcPr>
          <w:p w14:paraId="70ADBA02" w14:textId="77777777" w:rsidR="00560E1E" w:rsidRPr="00560E1E" w:rsidRDefault="00560E1E" w:rsidP="00560E1E">
            <w:pPr>
              <w:rPr>
                <w:rFonts w:ascii="Calibri" w:eastAsia="Calibri" w:hAnsi="Calibri"/>
                <w:sz w:val="22"/>
                <w:szCs w:val="22"/>
              </w:rPr>
            </w:pPr>
          </w:p>
        </w:tc>
      </w:tr>
      <w:tr w:rsidR="00560E1E" w:rsidRPr="00560E1E" w14:paraId="53B9D847" w14:textId="77777777" w:rsidTr="00884DD6">
        <w:tc>
          <w:tcPr>
            <w:tcW w:w="4237" w:type="dxa"/>
            <w:shd w:val="clear" w:color="auto" w:fill="auto"/>
          </w:tcPr>
          <w:p w14:paraId="6703B05C" w14:textId="7CAFC21C" w:rsidR="00560E1E" w:rsidRPr="00775E0B" w:rsidRDefault="00560E1E" w:rsidP="00941D1E">
            <w:pPr>
              <w:rPr>
                <w:rFonts w:ascii="Calibri" w:eastAsia="Calibri" w:hAnsi="Calibri"/>
                <w:sz w:val="22"/>
                <w:szCs w:val="22"/>
              </w:rPr>
            </w:pPr>
            <w:r w:rsidRPr="00775E0B">
              <w:rPr>
                <w:rFonts w:ascii="Calibri" w:eastAsia="Calibri" w:hAnsi="Calibri"/>
                <w:sz w:val="22"/>
                <w:szCs w:val="22"/>
              </w:rPr>
              <w:t>Owner’s primary contact person (name, title, organization, phone number and email):</w:t>
            </w:r>
          </w:p>
        </w:tc>
        <w:tc>
          <w:tcPr>
            <w:tcW w:w="5040" w:type="dxa"/>
            <w:shd w:val="clear" w:color="auto" w:fill="auto"/>
          </w:tcPr>
          <w:p w14:paraId="1391997C" w14:textId="77777777" w:rsidR="00560E1E" w:rsidRPr="00560E1E" w:rsidRDefault="00560E1E" w:rsidP="00560E1E">
            <w:pPr>
              <w:rPr>
                <w:rFonts w:ascii="Calibri" w:eastAsia="Calibri" w:hAnsi="Calibri"/>
                <w:sz w:val="22"/>
                <w:szCs w:val="22"/>
              </w:rPr>
            </w:pPr>
          </w:p>
        </w:tc>
      </w:tr>
      <w:tr w:rsidR="00560E1E" w:rsidRPr="00560E1E" w14:paraId="24735107" w14:textId="77777777" w:rsidTr="00884DD6">
        <w:tc>
          <w:tcPr>
            <w:tcW w:w="4237" w:type="dxa"/>
            <w:shd w:val="clear" w:color="auto" w:fill="auto"/>
          </w:tcPr>
          <w:p w14:paraId="1BAAF868" w14:textId="77777777" w:rsidR="00560E1E" w:rsidRPr="00775E0B" w:rsidRDefault="00560E1E" w:rsidP="00560E1E">
            <w:pPr>
              <w:rPr>
                <w:rFonts w:ascii="Calibri" w:eastAsia="Calibri" w:hAnsi="Calibri"/>
                <w:sz w:val="22"/>
                <w:szCs w:val="22"/>
              </w:rPr>
            </w:pPr>
            <w:r w:rsidRPr="00775E0B">
              <w:rPr>
                <w:rFonts w:ascii="Calibri" w:eastAsia="Calibri" w:hAnsi="Calibri"/>
                <w:sz w:val="22"/>
                <w:szCs w:val="22"/>
              </w:rPr>
              <w:t>Number of dwelling units:</w:t>
            </w:r>
          </w:p>
        </w:tc>
        <w:tc>
          <w:tcPr>
            <w:tcW w:w="5040" w:type="dxa"/>
            <w:shd w:val="clear" w:color="auto" w:fill="auto"/>
          </w:tcPr>
          <w:p w14:paraId="090874BE" w14:textId="2DC58310" w:rsidR="00560E1E" w:rsidRPr="00560E1E" w:rsidRDefault="00560E1E" w:rsidP="00560E1E">
            <w:pPr>
              <w:rPr>
                <w:rFonts w:ascii="Calibri" w:eastAsia="Calibri" w:hAnsi="Calibri"/>
                <w:sz w:val="22"/>
                <w:szCs w:val="22"/>
              </w:rPr>
            </w:pPr>
          </w:p>
        </w:tc>
      </w:tr>
      <w:tr w:rsidR="00560E1E" w:rsidRPr="00560E1E" w14:paraId="13E7FF86" w14:textId="77777777" w:rsidTr="00884DD6">
        <w:tc>
          <w:tcPr>
            <w:tcW w:w="4237" w:type="dxa"/>
            <w:shd w:val="clear" w:color="auto" w:fill="auto"/>
          </w:tcPr>
          <w:p w14:paraId="76F82F43" w14:textId="4FF878C4" w:rsidR="00560E1E" w:rsidRPr="00775E0B" w:rsidRDefault="00560E1E" w:rsidP="00560E1E">
            <w:pPr>
              <w:rPr>
                <w:rFonts w:ascii="Calibri" w:eastAsia="Calibri" w:hAnsi="Calibri"/>
                <w:sz w:val="22"/>
                <w:szCs w:val="22"/>
              </w:rPr>
            </w:pPr>
            <w:r w:rsidRPr="00775E0B">
              <w:rPr>
                <w:rFonts w:ascii="Calibri" w:eastAsia="Calibri" w:hAnsi="Calibri"/>
                <w:sz w:val="22"/>
                <w:szCs w:val="22"/>
              </w:rPr>
              <w:t xml:space="preserve">Of the total units, how many will be permanent supportive housing units: </w:t>
            </w:r>
          </w:p>
        </w:tc>
        <w:tc>
          <w:tcPr>
            <w:tcW w:w="5040" w:type="dxa"/>
            <w:shd w:val="clear" w:color="auto" w:fill="auto"/>
          </w:tcPr>
          <w:p w14:paraId="2A3A269C" w14:textId="1436B544" w:rsidR="00560E1E" w:rsidRPr="00560E1E" w:rsidRDefault="00560E1E" w:rsidP="00560E1E">
            <w:pPr>
              <w:rPr>
                <w:rFonts w:ascii="Calibri" w:eastAsia="Calibri" w:hAnsi="Calibri"/>
                <w:sz w:val="22"/>
                <w:szCs w:val="22"/>
              </w:rPr>
            </w:pPr>
          </w:p>
        </w:tc>
      </w:tr>
      <w:tr w:rsidR="00560E1E" w:rsidRPr="00560E1E" w14:paraId="1C8F25D4" w14:textId="77777777" w:rsidTr="00884DD6">
        <w:tc>
          <w:tcPr>
            <w:tcW w:w="4237" w:type="dxa"/>
            <w:shd w:val="clear" w:color="auto" w:fill="auto"/>
          </w:tcPr>
          <w:p w14:paraId="46426AC8" w14:textId="5FAF5F47" w:rsidR="00560E1E" w:rsidRPr="00775E0B" w:rsidRDefault="00560E1E" w:rsidP="00560E1E">
            <w:pPr>
              <w:rPr>
                <w:rFonts w:ascii="Calibri" w:eastAsia="Calibri" w:hAnsi="Calibri"/>
                <w:sz w:val="22"/>
                <w:szCs w:val="22"/>
              </w:rPr>
            </w:pPr>
            <w:r w:rsidRPr="00775E0B">
              <w:rPr>
                <w:rFonts w:ascii="Calibri" w:eastAsia="Calibri" w:hAnsi="Calibri"/>
                <w:sz w:val="22"/>
                <w:szCs w:val="22"/>
              </w:rPr>
              <w:t xml:space="preserve">Of the </w:t>
            </w:r>
            <w:r w:rsidR="0044765B" w:rsidRPr="00775E0B">
              <w:rPr>
                <w:rFonts w:ascii="Calibri" w:eastAsia="Calibri" w:hAnsi="Calibri"/>
                <w:sz w:val="22"/>
                <w:szCs w:val="22"/>
              </w:rPr>
              <w:t>total units</w:t>
            </w:r>
            <w:r w:rsidRPr="00775E0B">
              <w:rPr>
                <w:rFonts w:ascii="Calibri" w:eastAsia="Calibri" w:hAnsi="Calibri"/>
                <w:sz w:val="22"/>
                <w:szCs w:val="22"/>
              </w:rPr>
              <w:t>, how many units will be for families:</w:t>
            </w:r>
          </w:p>
        </w:tc>
        <w:tc>
          <w:tcPr>
            <w:tcW w:w="5040" w:type="dxa"/>
            <w:shd w:val="clear" w:color="auto" w:fill="auto"/>
          </w:tcPr>
          <w:p w14:paraId="7D074FD9" w14:textId="54D7E3C3" w:rsidR="00560E1E" w:rsidRPr="00560E1E" w:rsidRDefault="00560E1E" w:rsidP="00560E1E">
            <w:pPr>
              <w:rPr>
                <w:rFonts w:ascii="Calibri" w:eastAsia="Calibri" w:hAnsi="Calibri"/>
                <w:sz w:val="22"/>
                <w:szCs w:val="22"/>
              </w:rPr>
            </w:pPr>
          </w:p>
        </w:tc>
      </w:tr>
      <w:tr w:rsidR="00560E1E" w:rsidRPr="00560E1E" w14:paraId="42BB3A81" w14:textId="77777777" w:rsidTr="00884DD6">
        <w:tc>
          <w:tcPr>
            <w:tcW w:w="4237" w:type="dxa"/>
            <w:shd w:val="clear" w:color="auto" w:fill="auto"/>
          </w:tcPr>
          <w:p w14:paraId="3AAB025E" w14:textId="6A46B610" w:rsidR="00560E1E" w:rsidRPr="00775E0B" w:rsidRDefault="00560E1E" w:rsidP="00560E1E">
            <w:pPr>
              <w:rPr>
                <w:rFonts w:ascii="Calibri" w:eastAsia="Calibri" w:hAnsi="Calibri"/>
                <w:sz w:val="22"/>
                <w:szCs w:val="22"/>
              </w:rPr>
            </w:pPr>
            <w:r w:rsidRPr="00775E0B">
              <w:rPr>
                <w:rFonts w:ascii="Calibri" w:eastAsia="Calibri" w:hAnsi="Calibri"/>
                <w:sz w:val="22"/>
                <w:szCs w:val="22"/>
              </w:rPr>
              <w:t xml:space="preserve">Of the </w:t>
            </w:r>
            <w:r w:rsidR="0044765B" w:rsidRPr="00775E0B">
              <w:rPr>
                <w:rFonts w:ascii="Calibri" w:eastAsia="Calibri" w:hAnsi="Calibri"/>
                <w:sz w:val="22"/>
                <w:szCs w:val="22"/>
              </w:rPr>
              <w:t>total units</w:t>
            </w:r>
            <w:r w:rsidRPr="00775E0B">
              <w:rPr>
                <w:rFonts w:ascii="Calibri" w:eastAsia="Calibri" w:hAnsi="Calibri"/>
                <w:sz w:val="22"/>
                <w:szCs w:val="22"/>
              </w:rPr>
              <w:t>, how many will be for individuals or couples:</w:t>
            </w:r>
          </w:p>
        </w:tc>
        <w:tc>
          <w:tcPr>
            <w:tcW w:w="5040" w:type="dxa"/>
            <w:shd w:val="clear" w:color="auto" w:fill="auto"/>
          </w:tcPr>
          <w:p w14:paraId="4D86AD82" w14:textId="35BDFE77" w:rsidR="00560E1E" w:rsidRPr="00560E1E" w:rsidRDefault="00560E1E" w:rsidP="00560E1E">
            <w:pPr>
              <w:rPr>
                <w:rFonts w:ascii="Calibri" w:eastAsia="Calibri" w:hAnsi="Calibri"/>
                <w:sz w:val="22"/>
                <w:szCs w:val="22"/>
              </w:rPr>
            </w:pPr>
          </w:p>
        </w:tc>
      </w:tr>
      <w:tr w:rsidR="00560E1E" w:rsidRPr="00560E1E" w14:paraId="05429EDB" w14:textId="77777777" w:rsidTr="00884DD6">
        <w:tc>
          <w:tcPr>
            <w:tcW w:w="4237" w:type="dxa"/>
            <w:shd w:val="clear" w:color="auto" w:fill="auto"/>
          </w:tcPr>
          <w:p w14:paraId="4C5F9BF4" w14:textId="77777777" w:rsidR="00560E1E" w:rsidRPr="00775E0B" w:rsidRDefault="00560E1E" w:rsidP="00560E1E">
            <w:pPr>
              <w:rPr>
                <w:rFonts w:ascii="Calibri" w:eastAsia="Calibri" w:hAnsi="Calibri"/>
                <w:sz w:val="22"/>
                <w:szCs w:val="22"/>
              </w:rPr>
            </w:pPr>
            <w:r w:rsidRPr="00775E0B">
              <w:rPr>
                <w:rFonts w:ascii="Calibri" w:eastAsia="Calibri" w:hAnsi="Calibri"/>
                <w:sz w:val="22"/>
                <w:szCs w:val="22"/>
              </w:rPr>
              <w:t>Estimated date of closing construction financing (day/month/year):</w:t>
            </w:r>
          </w:p>
        </w:tc>
        <w:tc>
          <w:tcPr>
            <w:tcW w:w="5040" w:type="dxa"/>
            <w:shd w:val="clear" w:color="auto" w:fill="auto"/>
          </w:tcPr>
          <w:p w14:paraId="0AEEC685" w14:textId="77777777" w:rsidR="00560E1E" w:rsidRPr="00560E1E" w:rsidRDefault="00560E1E" w:rsidP="00560E1E">
            <w:pPr>
              <w:rPr>
                <w:rFonts w:ascii="Calibri" w:eastAsia="Calibri" w:hAnsi="Calibri"/>
                <w:sz w:val="22"/>
                <w:szCs w:val="22"/>
              </w:rPr>
            </w:pPr>
          </w:p>
        </w:tc>
      </w:tr>
      <w:tr w:rsidR="00560E1E" w:rsidRPr="00560E1E" w14:paraId="100C9B53" w14:textId="77777777" w:rsidTr="00884DD6">
        <w:tc>
          <w:tcPr>
            <w:tcW w:w="4237" w:type="dxa"/>
            <w:shd w:val="clear" w:color="auto" w:fill="auto"/>
          </w:tcPr>
          <w:p w14:paraId="67D4F66C" w14:textId="226DF217" w:rsidR="00560E1E" w:rsidRPr="00775E0B" w:rsidRDefault="00560E1E" w:rsidP="00560E1E">
            <w:pPr>
              <w:rPr>
                <w:rFonts w:ascii="Calibri" w:eastAsia="Calibri" w:hAnsi="Calibri"/>
                <w:sz w:val="22"/>
                <w:szCs w:val="22"/>
              </w:rPr>
            </w:pPr>
            <w:r w:rsidRPr="00775E0B">
              <w:rPr>
                <w:rFonts w:ascii="Calibri" w:eastAsia="Calibri" w:hAnsi="Calibri"/>
                <w:sz w:val="22"/>
                <w:szCs w:val="22"/>
              </w:rPr>
              <w:t>Estimated date of first occupancy (day/month/year)</w:t>
            </w:r>
            <w:r w:rsidR="00941D1E" w:rsidRPr="00775E0B">
              <w:rPr>
                <w:rFonts w:ascii="Calibri" w:eastAsia="Calibri" w:hAnsi="Calibri"/>
                <w:sz w:val="22"/>
                <w:szCs w:val="22"/>
              </w:rPr>
              <w:t>:</w:t>
            </w:r>
          </w:p>
        </w:tc>
        <w:tc>
          <w:tcPr>
            <w:tcW w:w="5040" w:type="dxa"/>
            <w:shd w:val="clear" w:color="auto" w:fill="auto"/>
          </w:tcPr>
          <w:p w14:paraId="6FFE7648" w14:textId="77777777" w:rsidR="00560E1E" w:rsidRPr="00560E1E" w:rsidRDefault="00560E1E" w:rsidP="00560E1E">
            <w:pPr>
              <w:rPr>
                <w:rFonts w:ascii="Calibri" w:eastAsia="Calibri" w:hAnsi="Calibri"/>
                <w:sz w:val="22"/>
                <w:szCs w:val="22"/>
              </w:rPr>
            </w:pPr>
          </w:p>
        </w:tc>
      </w:tr>
      <w:tr w:rsidR="00941D1E" w:rsidRPr="00560E1E" w14:paraId="74E2C7BE" w14:textId="77777777" w:rsidTr="00884DD6">
        <w:tc>
          <w:tcPr>
            <w:tcW w:w="4237" w:type="dxa"/>
            <w:shd w:val="clear" w:color="auto" w:fill="auto"/>
          </w:tcPr>
          <w:p w14:paraId="6CFBABE5" w14:textId="3B15C5A6" w:rsidR="00941D1E" w:rsidRPr="00775E0B" w:rsidRDefault="00941D1E" w:rsidP="00560E1E">
            <w:pPr>
              <w:rPr>
                <w:rFonts w:ascii="Calibri" w:eastAsia="Calibri" w:hAnsi="Calibri"/>
                <w:sz w:val="22"/>
                <w:szCs w:val="22"/>
              </w:rPr>
            </w:pPr>
            <w:r w:rsidRPr="00775E0B">
              <w:rPr>
                <w:rFonts w:ascii="Calibri" w:eastAsia="Calibri" w:hAnsi="Calibri"/>
                <w:sz w:val="22"/>
                <w:szCs w:val="22"/>
              </w:rPr>
              <w:t>Estimated date of full occupancy (day/month/year):</w:t>
            </w:r>
          </w:p>
        </w:tc>
        <w:tc>
          <w:tcPr>
            <w:tcW w:w="5040" w:type="dxa"/>
            <w:shd w:val="clear" w:color="auto" w:fill="auto"/>
          </w:tcPr>
          <w:p w14:paraId="0DFE6E86" w14:textId="77777777" w:rsidR="00941D1E" w:rsidRPr="00560E1E" w:rsidRDefault="00941D1E" w:rsidP="00560E1E">
            <w:pPr>
              <w:rPr>
                <w:rFonts w:ascii="Calibri" w:eastAsia="Calibri" w:hAnsi="Calibri"/>
                <w:sz w:val="22"/>
                <w:szCs w:val="22"/>
              </w:rPr>
            </w:pPr>
          </w:p>
        </w:tc>
      </w:tr>
    </w:tbl>
    <w:p w14:paraId="4E304C01" w14:textId="77777777" w:rsidR="00560E1E" w:rsidRDefault="00560E1E" w:rsidP="00560E1E">
      <w:pPr>
        <w:spacing w:after="200" w:line="276" w:lineRule="auto"/>
        <w:contextualSpacing/>
        <w:rPr>
          <w:rFonts w:ascii="Calibri" w:eastAsia="Calibri" w:hAnsi="Calibri"/>
          <w:b/>
          <w:color w:val="0070C0"/>
          <w:sz w:val="22"/>
          <w:szCs w:val="22"/>
        </w:rPr>
      </w:pPr>
    </w:p>
    <w:p w14:paraId="4D46EFD7" w14:textId="77777777" w:rsidR="00BD40A9" w:rsidRPr="00560E1E" w:rsidRDefault="00BD40A9" w:rsidP="00560E1E">
      <w:pPr>
        <w:spacing w:after="200" w:line="276" w:lineRule="auto"/>
        <w:contextualSpacing/>
        <w:rPr>
          <w:rFonts w:ascii="Calibri" w:eastAsia="Calibri" w:hAnsi="Calibri"/>
          <w:b/>
          <w:color w:val="0070C0"/>
          <w:sz w:val="22"/>
          <w:szCs w:val="22"/>
        </w:rPr>
      </w:pPr>
    </w:p>
    <w:p w14:paraId="6DF1E142" w14:textId="3BC0B0FD" w:rsidR="00560E1E" w:rsidRPr="00560E1E" w:rsidRDefault="00560E1E" w:rsidP="00560E1E">
      <w:pPr>
        <w:spacing w:after="200" w:line="276" w:lineRule="auto"/>
        <w:contextualSpacing/>
        <w:rPr>
          <w:rFonts w:ascii="Calibri" w:eastAsia="Calibri" w:hAnsi="Calibri"/>
          <w:b/>
          <w:color w:val="0070C0"/>
          <w:sz w:val="22"/>
          <w:szCs w:val="22"/>
        </w:rPr>
      </w:pPr>
      <w:r w:rsidRPr="00560E1E">
        <w:rPr>
          <w:rFonts w:ascii="Calibri" w:eastAsia="Calibri" w:hAnsi="Calibri"/>
          <w:b/>
          <w:color w:val="0070C0"/>
          <w:sz w:val="22"/>
          <w:szCs w:val="22"/>
        </w:rPr>
        <w:t>2.   Experience of Entity Primarily Responsible for Supportive Services</w:t>
      </w:r>
    </w:p>
    <w:p w14:paraId="735B987C" w14:textId="77777777" w:rsidR="00560E1E" w:rsidRDefault="00560E1E" w:rsidP="00560E1E">
      <w:pPr>
        <w:spacing w:line="276" w:lineRule="auto"/>
        <w:rPr>
          <w:rFonts w:ascii="Calibri" w:eastAsia="Calibri" w:hAnsi="Calibri"/>
          <w:sz w:val="22"/>
          <w:szCs w:val="22"/>
        </w:rPr>
      </w:pPr>
      <w:r w:rsidRPr="00560E1E">
        <w:rPr>
          <w:rFonts w:ascii="Calibri" w:eastAsia="Calibri" w:hAnsi="Calibri"/>
          <w:sz w:val="22"/>
          <w:szCs w:val="22"/>
        </w:rPr>
        <w:t xml:space="preserve">Description of the Lead Service Provider—the organization that will be primarily responsible and accountable for overall management of supportive services—whether the project owner or another entity. </w:t>
      </w:r>
    </w:p>
    <w:p w14:paraId="79A8B44C" w14:textId="77777777" w:rsidR="001F124D" w:rsidRPr="00560E1E" w:rsidRDefault="001F124D" w:rsidP="00560E1E">
      <w:pPr>
        <w:spacing w:line="276" w:lineRule="auto"/>
        <w:rPr>
          <w:rFonts w:ascii="Calibri" w:eastAsia="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86" w:type="dxa"/>
          <w:right w:w="115" w:type="dxa"/>
        </w:tblCellMar>
        <w:tblLook w:val="04A0" w:firstRow="1" w:lastRow="0" w:firstColumn="1" w:lastColumn="0" w:noHBand="0" w:noVBand="1"/>
      </w:tblPr>
      <w:tblGrid>
        <w:gridCol w:w="4237"/>
        <w:gridCol w:w="5040"/>
      </w:tblGrid>
      <w:tr w:rsidR="00560E1E" w:rsidRPr="00560E1E" w14:paraId="1D8243BE" w14:textId="77777777" w:rsidTr="00884DD6">
        <w:tc>
          <w:tcPr>
            <w:tcW w:w="4237" w:type="dxa"/>
            <w:shd w:val="clear" w:color="auto" w:fill="auto"/>
          </w:tcPr>
          <w:p w14:paraId="1BF5C276"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Name of legal entity that is committed to be the Lead Service Provider:</w:t>
            </w:r>
          </w:p>
        </w:tc>
        <w:tc>
          <w:tcPr>
            <w:tcW w:w="5040" w:type="dxa"/>
            <w:shd w:val="clear" w:color="auto" w:fill="auto"/>
          </w:tcPr>
          <w:p w14:paraId="3E31F49F" w14:textId="41E30021" w:rsidR="00560E1E" w:rsidRPr="00560E1E" w:rsidRDefault="00560E1E" w:rsidP="00560E1E">
            <w:pPr>
              <w:rPr>
                <w:rFonts w:ascii="Calibri" w:eastAsia="Calibri" w:hAnsi="Calibri"/>
                <w:sz w:val="22"/>
                <w:szCs w:val="22"/>
              </w:rPr>
            </w:pPr>
          </w:p>
        </w:tc>
      </w:tr>
      <w:tr w:rsidR="00560E1E" w:rsidRPr="00560E1E" w14:paraId="51412E18" w14:textId="77777777" w:rsidTr="00884DD6">
        <w:tc>
          <w:tcPr>
            <w:tcW w:w="4237" w:type="dxa"/>
            <w:shd w:val="clear" w:color="auto" w:fill="auto"/>
          </w:tcPr>
          <w:p w14:paraId="296D8A8B" w14:textId="63253A73" w:rsidR="00560E1E" w:rsidRPr="00775E0B" w:rsidRDefault="00560E1E" w:rsidP="00403D76">
            <w:pPr>
              <w:rPr>
                <w:rFonts w:ascii="Calibri" w:eastAsia="Calibri" w:hAnsi="Calibri"/>
                <w:sz w:val="22"/>
                <w:szCs w:val="22"/>
              </w:rPr>
            </w:pPr>
            <w:r w:rsidRPr="00775E0B">
              <w:rPr>
                <w:rFonts w:ascii="Calibri" w:eastAsia="Calibri" w:hAnsi="Calibri"/>
                <w:sz w:val="22"/>
                <w:szCs w:val="22"/>
              </w:rPr>
              <w:t>Primary contact person for supportive services plan (name, title, phone number and email):</w:t>
            </w:r>
          </w:p>
        </w:tc>
        <w:tc>
          <w:tcPr>
            <w:tcW w:w="5040" w:type="dxa"/>
            <w:shd w:val="clear" w:color="auto" w:fill="auto"/>
          </w:tcPr>
          <w:p w14:paraId="6A68CB03" w14:textId="77777777" w:rsidR="00560E1E" w:rsidRPr="00560E1E" w:rsidRDefault="00560E1E" w:rsidP="00560E1E">
            <w:pPr>
              <w:rPr>
                <w:rFonts w:ascii="Calibri" w:eastAsia="Calibri" w:hAnsi="Calibri"/>
                <w:sz w:val="22"/>
                <w:szCs w:val="22"/>
              </w:rPr>
            </w:pPr>
          </w:p>
        </w:tc>
      </w:tr>
      <w:tr w:rsidR="00560E1E" w:rsidRPr="00560E1E" w14:paraId="1ADD43B6" w14:textId="77777777" w:rsidTr="00884DD6">
        <w:tc>
          <w:tcPr>
            <w:tcW w:w="4237" w:type="dxa"/>
            <w:shd w:val="clear" w:color="auto" w:fill="auto"/>
          </w:tcPr>
          <w:p w14:paraId="4C924029" w14:textId="7A9A54A9" w:rsidR="00560E1E" w:rsidRPr="00775E0B" w:rsidRDefault="00560E1E" w:rsidP="00560E1E">
            <w:pPr>
              <w:rPr>
                <w:rFonts w:ascii="Calibri" w:eastAsia="Calibri" w:hAnsi="Calibri"/>
                <w:sz w:val="22"/>
                <w:szCs w:val="22"/>
              </w:rPr>
            </w:pPr>
            <w:r w:rsidRPr="00775E0B">
              <w:rPr>
                <w:rFonts w:ascii="Calibri" w:eastAsia="Calibri" w:hAnsi="Calibri"/>
                <w:sz w:val="22"/>
                <w:szCs w:val="22"/>
              </w:rPr>
              <w:lastRenderedPageBreak/>
              <w:t xml:space="preserve">Number </w:t>
            </w:r>
            <w:r w:rsidR="00EB0B11" w:rsidRPr="00775E0B">
              <w:rPr>
                <w:rFonts w:ascii="Calibri" w:eastAsia="Calibri" w:hAnsi="Calibri"/>
                <w:sz w:val="22"/>
                <w:szCs w:val="22"/>
              </w:rPr>
              <w:t>of units</w:t>
            </w:r>
            <w:r w:rsidRPr="00775E0B">
              <w:rPr>
                <w:rFonts w:ascii="Calibri" w:eastAsia="Calibri" w:hAnsi="Calibri"/>
                <w:sz w:val="22"/>
                <w:szCs w:val="22"/>
              </w:rPr>
              <w:t xml:space="preserve"> for which the proposed Lead Service Provider currently oversees and delivers services:</w:t>
            </w:r>
          </w:p>
        </w:tc>
        <w:tc>
          <w:tcPr>
            <w:tcW w:w="5040" w:type="dxa"/>
            <w:shd w:val="clear" w:color="auto" w:fill="auto"/>
          </w:tcPr>
          <w:p w14:paraId="21B43EE3" w14:textId="77777777" w:rsidR="00560E1E" w:rsidRPr="00560E1E" w:rsidRDefault="00560E1E" w:rsidP="00560E1E">
            <w:pPr>
              <w:rPr>
                <w:rFonts w:ascii="Calibri" w:eastAsia="Calibri" w:hAnsi="Calibri"/>
                <w:sz w:val="22"/>
                <w:szCs w:val="22"/>
              </w:rPr>
            </w:pPr>
          </w:p>
        </w:tc>
      </w:tr>
      <w:tr w:rsidR="00560E1E" w:rsidRPr="00560E1E" w14:paraId="0C7AD8EC" w14:textId="77777777" w:rsidTr="00884DD6">
        <w:tc>
          <w:tcPr>
            <w:tcW w:w="4237" w:type="dxa"/>
            <w:shd w:val="clear" w:color="auto" w:fill="auto"/>
          </w:tcPr>
          <w:p w14:paraId="357B6E44" w14:textId="26403482" w:rsidR="00560E1E" w:rsidRPr="00775E0B" w:rsidRDefault="00560E1E" w:rsidP="00403D76">
            <w:pPr>
              <w:rPr>
                <w:rFonts w:ascii="Calibri" w:eastAsia="Calibri" w:hAnsi="Calibri"/>
                <w:sz w:val="22"/>
                <w:szCs w:val="22"/>
              </w:rPr>
            </w:pPr>
            <w:r w:rsidRPr="00775E0B">
              <w:rPr>
                <w:rFonts w:ascii="Calibri" w:eastAsia="Calibri" w:hAnsi="Calibri"/>
                <w:sz w:val="22"/>
                <w:szCs w:val="22"/>
              </w:rPr>
              <w:t xml:space="preserve">Number of transitional housing units/shelter beds for which </w:t>
            </w:r>
            <w:r w:rsidR="00403D76" w:rsidRPr="00775E0B">
              <w:rPr>
                <w:rFonts w:ascii="Calibri" w:eastAsia="Calibri" w:hAnsi="Calibri"/>
                <w:sz w:val="22"/>
                <w:szCs w:val="22"/>
              </w:rPr>
              <w:t>the Lead Service Provider</w:t>
            </w:r>
            <w:r w:rsidRPr="00775E0B">
              <w:rPr>
                <w:rFonts w:ascii="Calibri" w:eastAsia="Calibri" w:hAnsi="Calibri"/>
                <w:sz w:val="22"/>
                <w:szCs w:val="22"/>
              </w:rPr>
              <w:t xml:space="preserve"> currently oversees and delivers services:</w:t>
            </w:r>
          </w:p>
        </w:tc>
        <w:tc>
          <w:tcPr>
            <w:tcW w:w="5040" w:type="dxa"/>
            <w:shd w:val="clear" w:color="auto" w:fill="auto"/>
          </w:tcPr>
          <w:p w14:paraId="5B41F5AD" w14:textId="77777777" w:rsidR="00560E1E" w:rsidRPr="00560E1E" w:rsidRDefault="00560E1E" w:rsidP="00560E1E">
            <w:pPr>
              <w:rPr>
                <w:rFonts w:ascii="Calibri" w:eastAsia="Calibri" w:hAnsi="Calibri"/>
                <w:sz w:val="22"/>
                <w:szCs w:val="22"/>
              </w:rPr>
            </w:pPr>
          </w:p>
        </w:tc>
      </w:tr>
      <w:tr w:rsidR="00403D76" w:rsidRPr="00560E1E" w14:paraId="29FEE56C" w14:textId="77777777" w:rsidTr="00884DD6">
        <w:tc>
          <w:tcPr>
            <w:tcW w:w="4237" w:type="dxa"/>
            <w:shd w:val="clear" w:color="auto" w:fill="auto"/>
          </w:tcPr>
          <w:p w14:paraId="72AD5997" w14:textId="041F61F6" w:rsidR="00403D76" w:rsidRPr="00775E0B" w:rsidRDefault="00403D76" w:rsidP="00403D76">
            <w:pPr>
              <w:rPr>
                <w:rFonts w:ascii="Calibri" w:eastAsia="Calibri" w:hAnsi="Calibri"/>
                <w:sz w:val="22"/>
                <w:szCs w:val="22"/>
              </w:rPr>
            </w:pPr>
            <w:r w:rsidRPr="00775E0B">
              <w:rPr>
                <w:rFonts w:ascii="Calibri" w:eastAsia="Calibri" w:hAnsi="Calibri"/>
                <w:sz w:val="22"/>
                <w:szCs w:val="22"/>
              </w:rPr>
              <w:t>Number of non-</w:t>
            </w:r>
            <w:r w:rsidR="00EB0B11" w:rsidRPr="00775E0B">
              <w:rPr>
                <w:rFonts w:ascii="Calibri" w:eastAsia="Calibri" w:hAnsi="Calibri"/>
                <w:sz w:val="22"/>
                <w:szCs w:val="22"/>
              </w:rPr>
              <w:t>residential homeless</w:t>
            </w:r>
            <w:r w:rsidRPr="00775E0B">
              <w:rPr>
                <w:rFonts w:ascii="Calibri" w:eastAsia="Calibri" w:hAnsi="Calibri"/>
                <w:sz w:val="22"/>
                <w:szCs w:val="22"/>
              </w:rPr>
              <w:t xml:space="preserve"> participants for which the Lead Service Provider currently oversees and delivers services: </w:t>
            </w:r>
          </w:p>
        </w:tc>
        <w:tc>
          <w:tcPr>
            <w:tcW w:w="5040" w:type="dxa"/>
            <w:shd w:val="clear" w:color="auto" w:fill="auto"/>
          </w:tcPr>
          <w:p w14:paraId="7F52E3ED" w14:textId="77777777" w:rsidR="00403D76" w:rsidRPr="00560E1E" w:rsidRDefault="00403D76" w:rsidP="00560E1E">
            <w:pPr>
              <w:rPr>
                <w:rFonts w:ascii="Calibri" w:eastAsia="Calibri" w:hAnsi="Calibri"/>
                <w:sz w:val="22"/>
                <w:szCs w:val="22"/>
              </w:rPr>
            </w:pPr>
          </w:p>
        </w:tc>
      </w:tr>
      <w:tr w:rsidR="00560E1E" w:rsidRPr="00560E1E" w14:paraId="4D34B0AC" w14:textId="77777777" w:rsidTr="00884DD6">
        <w:tc>
          <w:tcPr>
            <w:tcW w:w="4237" w:type="dxa"/>
            <w:shd w:val="clear" w:color="auto" w:fill="auto"/>
          </w:tcPr>
          <w:p w14:paraId="5FE09EDD" w14:textId="77A4731F" w:rsidR="00560E1E" w:rsidRPr="00775E0B" w:rsidRDefault="00560E1E" w:rsidP="00403D76">
            <w:pPr>
              <w:rPr>
                <w:rFonts w:ascii="Calibri" w:eastAsia="Calibri" w:hAnsi="Calibri"/>
                <w:sz w:val="22"/>
                <w:szCs w:val="22"/>
              </w:rPr>
            </w:pPr>
            <w:r w:rsidRPr="00775E0B">
              <w:rPr>
                <w:rFonts w:ascii="Calibri" w:eastAsia="Calibri" w:hAnsi="Calibri"/>
                <w:sz w:val="22"/>
                <w:szCs w:val="22"/>
              </w:rPr>
              <w:t xml:space="preserve">Year in which </w:t>
            </w:r>
            <w:r w:rsidR="00403D76" w:rsidRPr="00775E0B">
              <w:rPr>
                <w:rFonts w:ascii="Calibri" w:eastAsia="Calibri" w:hAnsi="Calibri"/>
                <w:sz w:val="22"/>
                <w:szCs w:val="22"/>
              </w:rPr>
              <w:t>the Lead Service Provider</w:t>
            </w:r>
            <w:r w:rsidRPr="00775E0B">
              <w:rPr>
                <w:rFonts w:ascii="Calibri" w:eastAsia="Calibri" w:hAnsi="Calibri"/>
                <w:sz w:val="22"/>
                <w:szCs w:val="22"/>
              </w:rPr>
              <w:t xml:space="preserve"> first managed, coordinated or monitored supportive services with special needs clients in residential settings or otherwise</w:t>
            </w:r>
            <w:r w:rsidR="00403D76" w:rsidRPr="00775E0B">
              <w:rPr>
                <w:rFonts w:ascii="Calibri" w:eastAsia="Calibri" w:hAnsi="Calibri"/>
                <w:sz w:val="22"/>
                <w:szCs w:val="22"/>
              </w:rPr>
              <w:t>:</w:t>
            </w:r>
          </w:p>
        </w:tc>
        <w:tc>
          <w:tcPr>
            <w:tcW w:w="5040" w:type="dxa"/>
            <w:shd w:val="clear" w:color="auto" w:fill="auto"/>
          </w:tcPr>
          <w:p w14:paraId="473B68EA" w14:textId="760E6895" w:rsidR="00560E1E" w:rsidRPr="00560E1E" w:rsidRDefault="00560E1E" w:rsidP="00560E1E">
            <w:pPr>
              <w:rPr>
                <w:rFonts w:ascii="Calibri" w:eastAsia="Calibri" w:hAnsi="Calibri"/>
                <w:sz w:val="22"/>
                <w:szCs w:val="22"/>
              </w:rPr>
            </w:pPr>
          </w:p>
        </w:tc>
      </w:tr>
      <w:tr w:rsidR="00560E1E" w:rsidRPr="00560E1E" w14:paraId="39242BF5" w14:textId="77777777" w:rsidTr="00884DD6">
        <w:tc>
          <w:tcPr>
            <w:tcW w:w="4237" w:type="dxa"/>
            <w:shd w:val="clear" w:color="auto" w:fill="auto"/>
          </w:tcPr>
          <w:p w14:paraId="796AA440" w14:textId="3175EC29" w:rsidR="00560E1E" w:rsidRPr="00775E0B" w:rsidRDefault="00403D76" w:rsidP="00403D76">
            <w:pPr>
              <w:rPr>
                <w:rFonts w:ascii="Calibri" w:eastAsia="Calibri" w:hAnsi="Calibri"/>
                <w:sz w:val="22"/>
                <w:szCs w:val="22"/>
              </w:rPr>
            </w:pPr>
            <w:r w:rsidRPr="00775E0B">
              <w:rPr>
                <w:rFonts w:ascii="Calibri" w:eastAsia="Calibri" w:hAnsi="Calibri"/>
                <w:sz w:val="22"/>
                <w:szCs w:val="22"/>
              </w:rPr>
              <w:t>Lead Service Provider’s m</w:t>
            </w:r>
            <w:r w:rsidR="00560E1E" w:rsidRPr="00775E0B">
              <w:rPr>
                <w:rFonts w:ascii="Calibri" w:eastAsia="Calibri" w:hAnsi="Calibri"/>
                <w:sz w:val="22"/>
                <w:szCs w:val="22"/>
              </w:rPr>
              <w:t xml:space="preserve">ission statement: </w:t>
            </w:r>
          </w:p>
        </w:tc>
        <w:tc>
          <w:tcPr>
            <w:tcW w:w="5040" w:type="dxa"/>
            <w:shd w:val="clear" w:color="auto" w:fill="auto"/>
          </w:tcPr>
          <w:p w14:paraId="0B2C2F6D" w14:textId="77777777" w:rsidR="00560E1E" w:rsidRPr="00560E1E" w:rsidRDefault="00560E1E" w:rsidP="00560E1E">
            <w:pPr>
              <w:rPr>
                <w:rFonts w:ascii="Calibri" w:eastAsia="Calibri" w:hAnsi="Calibri"/>
                <w:sz w:val="22"/>
                <w:szCs w:val="22"/>
              </w:rPr>
            </w:pPr>
          </w:p>
        </w:tc>
      </w:tr>
      <w:tr w:rsidR="00560E1E" w:rsidRPr="00560E1E" w14:paraId="2C74A967" w14:textId="77777777" w:rsidTr="00884DD6">
        <w:tc>
          <w:tcPr>
            <w:tcW w:w="4237" w:type="dxa"/>
            <w:shd w:val="clear" w:color="auto" w:fill="auto"/>
          </w:tcPr>
          <w:p w14:paraId="3BB73B28" w14:textId="3751411D" w:rsidR="00560E1E" w:rsidRPr="00560E1E" w:rsidRDefault="00560E1E" w:rsidP="00560E1E">
            <w:pPr>
              <w:rPr>
                <w:rFonts w:ascii="Calibri" w:eastAsia="Calibri" w:hAnsi="Calibri"/>
                <w:sz w:val="22"/>
                <w:szCs w:val="22"/>
              </w:rPr>
            </w:pPr>
            <w:r w:rsidRPr="00775E0B">
              <w:rPr>
                <w:rFonts w:ascii="Calibri" w:eastAsia="Calibri" w:hAnsi="Calibri"/>
                <w:sz w:val="22"/>
                <w:szCs w:val="22"/>
              </w:rPr>
              <w:t>The special populations served during the past three years (check-offs).</w:t>
            </w:r>
            <w:r w:rsidRPr="00560E1E">
              <w:rPr>
                <w:rFonts w:ascii="Calibri" w:eastAsia="Calibri" w:hAnsi="Calibri"/>
                <w:sz w:val="22"/>
                <w:szCs w:val="22"/>
              </w:rPr>
              <w:t xml:space="preserve"> </w:t>
            </w:r>
          </w:p>
          <w:p w14:paraId="7F654F9C" w14:textId="77777777" w:rsidR="00560E1E" w:rsidRPr="00560E1E" w:rsidRDefault="00560E1E" w:rsidP="00560E1E">
            <w:pPr>
              <w:rPr>
                <w:rFonts w:ascii="Calibri" w:eastAsia="Calibri" w:hAnsi="Calibri"/>
                <w:sz w:val="22"/>
                <w:szCs w:val="22"/>
              </w:rPr>
            </w:pPr>
          </w:p>
        </w:tc>
        <w:tc>
          <w:tcPr>
            <w:tcW w:w="5040" w:type="dxa"/>
            <w:shd w:val="clear" w:color="auto" w:fill="auto"/>
          </w:tcPr>
          <w:p w14:paraId="6CAC0AF5"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__Chronically homeless</w:t>
            </w:r>
          </w:p>
          <w:p w14:paraId="1F2D3970" w14:textId="77777777" w:rsidR="00560E1E" w:rsidRDefault="00560E1E" w:rsidP="00560E1E">
            <w:pPr>
              <w:rPr>
                <w:rFonts w:ascii="Calibri" w:eastAsia="Calibri" w:hAnsi="Calibri"/>
                <w:sz w:val="22"/>
                <w:szCs w:val="22"/>
              </w:rPr>
            </w:pPr>
            <w:r w:rsidRPr="00560E1E">
              <w:rPr>
                <w:rFonts w:ascii="Calibri" w:eastAsia="Calibri" w:hAnsi="Calibri"/>
                <w:sz w:val="22"/>
                <w:szCs w:val="22"/>
              </w:rPr>
              <w:t>__Homeless veterans</w:t>
            </w:r>
          </w:p>
          <w:p w14:paraId="30F02DF4" w14:textId="216D44F0" w:rsidR="00403D76" w:rsidRPr="00457C6F" w:rsidRDefault="00403D76" w:rsidP="00403D76">
            <w:pPr>
              <w:rPr>
                <w:rFonts w:asciiTheme="majorHAnsi" w:hAnsiTheme="majorHAnsi"/>
                <w:sz w:val="22"/>
                <w:szCs w:val="22"/>
              </w:rPr>
            </w:pPr>
            <w:r w:rsidRPr="00457C6F">
              <w:rPr>
                <w:rFonts w:asciiTheme="majorHAnsi" w:hAnsiTheme="majorHAnsi"/>
                <w:sz w:val="22"/>
                <w:szCs w:val="22"/>
              </w:rPr>
              <w:t>__ Homeless families</w:t>
            </w:r>
          </w:p>
          <w:p w14:paraId="6E1EC94B" w14:textId="311E2376" w:rsidR="00403D76" w:rsidRPr="00457C6F" w:rsidRDefault="00403D76" w:rsidP="00403D76">
            <w:pPr>
              <w:rPr>
                <w:rFonts w:asciiTheme="majorHAnsi" w:hAnsiTheme="majorHAnsi"/>
                <w:sz w:val="22"/>
                <w:szCs w:val="22"/>
              </w:rPr>
            </w:pPr>
            <w:r w:rsidRPr="00457C6F">
              <w:rPr>
                <w:rFonts w:asciiTheme="majorHAnsi" w:hAnsiTheme="majorHAnsi"/>
                <w:sz w:val="22"/>
                <w:szCs w:val="22"/>
              </w:rPr>
              <w:t>__ Homeless youth</w:t>
            </w:r>
          </w:p>
          <w:p w14:paraId="34D05512" w14:textId="4514BED2" w:rsidR="008910ED" w:rsidRPr="00560E1E" w:rsidRDefault="008910ED" w:rsidP="008910ED">
            <w:pPr>
              <w:rPr>
                <w:rFonts w:ascii="Calibri" w:eastAsia="Calibri" w:hAnsi="Calibri"/>
                <w:sz w:val="22"/>
                <w:szCs w:val="22"/>
              </w:rPr>
            </w:pPr>
            <w:r>
              <w:rPr>
                <w:rFonts w:ascii="Calibri" w:eastAsia="Calibri" w:hAnsi="Calibri"/>
                <w:sz w:val="22"/>
                <w:szCs w:val="22"/>
              </w:rPr>
              <w:t xml:space="preserve">__Re-entry/Justice Involved </w:t>
            </w:r>
          </w:p>
          <w:p w14:paraId="3E3A36B8" w14:textId="77777777" w:rsidR="00560E1E" w:rsidRPr="00560E1E" w:rsidRDefault="00560E1E" w:rsidP="008910ED">
            <w:pPr>
              <w:rPr>
                <w:rFonts w:ascii="Calibri" w:eastAsia="Calibri" w:hAnsi="Calibri"/>
                <w:sz w:val="22"/>
                <w:szCs w:val="22"/>
              </w:rPr>
            </w:pPr>
            <w:r w:rsidRPr="00560E1E">
              <w:rPr>
                <w:rFonts w:ascii="Calibri" w:eastAsia="Calibri" w:hAnsi="Calibri"/>
                <w:sz w:val="22"/>
                <w:szCs w:val="22"/>
              </w:rPr>
              <w:t>__With chronic mental illness</w:t>
            </w:r>
          </w:p>
          <w:p w14:paraId="5A51F58D" w14:textId="77777777" w:rsidR="00560E1E" w:rsidRPr="00560E1E" w:rsidRDefault="00560E1E" w:rsidP="008910ED">
            <w:pPr>
              <w:rPr>
                <w:rFonts w:ascii="Calibri" w:eastAsia="Calibri" w:hAnsi="Calibri"/>
                <w:sz w:val="22"/>
                <w:szCs w:val="22"/>
              </w:rPr>
            </w:pPr>
            <w:r w:rsidRPr="00560E1E">
              <w:rPr>
                <w:rFonts w:ascii="Calibri" w:eastAsia="Calibri" w:hAnsi="Calibri"/>
                <w:sz w:val="22"/>
                <w:szCs w:val="22"/>
              </w:rPr>
              <w:t>__With alcohol or drug addiction</w:t>
            </w:r>
          </w:p>
          <w:p w14:paraId="154611B8" w14:textId="6270F7C2" w:rsidR="00560E1E" w:rsidRPr="00560E1E" w:rsidRDefault="00560E1E" w:rsidP="008910ED">
            <w:pPr>
              <w:rPr>
                <w:rFonts w:ascii="Calibri" w:eastAsia="Calibri" w:hAnsi="Calibri"/>
                <w:sz w:val="22"/>
                <w:szCs w:val="22"/>
              </w:rPr>
            </w:pPr>
            <w:r w:rsidRPr="00560E1E">
              <w:rPr>
                <w:rFonts w:ascii="Calibri" w:eastAsia="Calibri" w:hAnsi="Calibri"/>
                <w:sz w:val="22"/>
                <w:szCs w:val="22"/>
              </w:rPr>
              <w:t>__</w:t>
            </w:r>
            <w:r w:rsidR="008910ED">
              <w:rPr>
                <w:rFonts w:ascii="Calibri" w:eastAsia="Calibri" w:hAnsi="Calibri"/>
                <w:sz w:val="22"/>
                <w:szCs w:val="22"/>
              </w:rPr>
              <w:t>Survivors</w:t>
            </w:r>
            <w:r w:rsidRPr="00560E1E">
              <w:rPr>
                <w:rFonts w:ascii="Calibri" w:eastAsia="Calibri" w:hAnsi="Calibri"/>
                <w:sz w:val="22"/>
                <w:szCs w:val="22"/>
              </w:rPr>
              <w:t xml:space="preserve"> of domestic violence</w:t>
            </w:r>
          </w:p>
          <w:p w14:paraId="3C227E1C" w14:textId="77777777" w:rsidR="00560E1E" w:rsidRPr="00560E1E" w:rsidRDefault="00560E1E" w:rsidP="008910ED">
            <w:pPr>
              <w:rPr>
                <w:rFonts w:ascii="Calibri" w:eastAsia="Calibri" w:hAnsi="Calibri"/>
                <w:sz w:val="22"/>
                <w:szCs w:val="22"/>
              </w:rPr>
            </w:pPr>
            <w:r w:rsidRPr="00560E1E">
              <w:rPr>
                <w:rFonts w:ascii="Calibri" w:eastAsia="Calibri" w:hAnsi="Calibri"/>
                <w:sz w:val="22"/>
                <w:szCs w:val="22"/>
              </w:rPr>
              <w:t>__With physical or developmental disabilities, including HIV/AIDS</w:t>
            </w:r>
          </w:p>
          <w:p w14:paraId="124CCFD7" w14:textId="30C0720F" w:rsidR="00560E1E" w:rsidRPr="00560E1E" w:rsidRDefault="008910ED" w:rsidP="00560E1E">
            <w:pPr>
              <w:rPr>
                <w:rFonts w:ascii="Calibri" w:eastAsia="Calibri" w:hAnsi="Calibri"/>
                <w:sz w:val="22"/>
                <w:szCs w:val="22"/>
              </w:rPr>
            </w:pPr>
            <w:r>
              <w:rPr>
                <w:rFonts w:ascii="Calibri" w:eastAsia="Calibri" w:hAnsi="Calibri"/>
                <w:sz w:val="22"/>
                <w:szCs w:val="22"/>
              </w:rPr>
              <w:t>__</w:t>
            </w:r>
            <w:proofErr w:type="gramStart"/>
            <w:r>
              <w:rPr>
                <w:rFonts w:ascii="Calibri" w:eastAsia="Calibri" w:hAnsi="Calibri"/>
                <w:sz w:val="22"/>
                <w:szCs w:val="22"/>
              </w:rPr>
              <w:t>Other  homeless</w:t>
            </w:r>
            <w:proofErr w:type="gramEnd"/>
            <w:r>
              <w:rPr>
                <w:rFonts w:ascii="Calibri" w:eastAsia="Calibri" w:hAnsi="Calibri"/>
                <w:sz w:val="22"/>
                <w:szCs w:val="22"/>
              </w:rPr>
              <w:t xml:space="preserve"> (Describe)</w:t>
            </w:r>
            <w:r w:rsidR="00560E1E" w:rsidRPr="00560E1E">
              <w:rPr>
                <w:rFonts w:ascii="Calibri" w:eastAsia="Calibri" w:hAnsi="Calibri"/>
                <w:sz w:val="22"/>
                <w:szCs w:val="22"/>
              </w:rPr>
              <w:t>:</w:t>
            </w:r>
          </w:p>
          <w:p w14:paraId="27CE3284" w14:textId="0C17EF3D" w:rsidR="00560E1E" w:rsidRPr="00560E1E" w:rsidRDefault="008910ED" w:rsidP="008910ED">
            <w:pPr>
              <w:rPr>
                <w:rFonts w:ascii="Calibri" w:eastAsia="Calibri" w:hAnsi="Calibri"/>
                <w:sz w:val="22"/>
                <w:szCs w:val="22"/>
              </w:rPr>
            </w:pPr>
            <w:r>
              <w:rPr>
                <w:rFonts w:ascii="Calibri" w:eastAsia="Calibri" w:hAnsi="Calibri"/>
                <w:sz w:val="22"/>
                <w:szCs w:val="22"/>
              </w:rPr>
              <w:t>__</w:t>
            </w:r>
            <w:proofErr w:type="gramStart"/>
            <w:r>
              <w:rPr>
                <w:rFonts w:ascii="Calibri" w:eastAsia="Calibri" w:hAnsi="Calibri"/>
                <w:sz w:val="22"/>
                <w:szCs w:val="22"/>
              </w:rPr>
              <w:t>Other  (</w:t>
            </w:r>
            <w:proofErr w:type="gramEnd"/>
            <w:r>
              <w:rPr>
                <w:rFonts w:ascii="Calibri" w:eastAsia="Calibri" w:hAnsi="Calibri"/>
                <w:sz w:val="22"/>
                <w:szCs w:val="22"/>
              </w:rPr>
              <w:t>D</w:t>
            </w:r>
            <w:r w:rsidR="00560E1E" w:rsidRPr="00560E1E">
              <w:rPr>
                <w:rFonts w:ascii="Calibri" w:eastAsia="Calibri" w:hAnsi="Calibri"/>
                <w:sz w:val="22"/>
                <w:szCs w:val="22"/>
              </w:rPr>
              <w:t>escribe</w:t>
            </w:r>
            <w:r>
              <w:rPr>
                <w:rFonts w:ascii="Calibri" w:eastAsia="Calibri" w:hAnsi="Calibri"/>
                <w:sz w:val="22"/>
                <w:szCs w:val="22"/>
              </w:rPr>
              <w:t>)</w:t>
            </w:r>
            <w:r w:rsidR="00560E1E" w:rsidRPr="00560E1E">
              <w:rPr>
                <w:rFonts w:ascii="Calibri" w:eastAsia="Calibri" w:hAnsi="Calibri"/>
                <w:sz w:val="22"/>
                <w:szCs w:val="22"/>
              </w:rPr>
              <w:t>:</w:t>
            </w:r>
          </w:p>
        </w:tc>
      </w:tr>
      <w:tr w:rsidR="00403D76" w:rsidRPr="00560E1E" w14:paraId="74A2C87C" w14:textId="77777777" w:rsidTr="00884DD6">
        <w:tc>
          <w:tcPr>
            <w:tcW w:w="4237" w:type="dxa"/>
            <w:shd w:val="clear" w:color="auto" w:fill="auto"/>
          </w:tcPr>
          <w:p w14:paraId="4CC4BB1A" w14:textId="21E87A41" w:rsidR="00403D76" w:rsidRPr="00225AD5" w:rsidRDefault="00403D76" w:rsidP="008962DD">
            <w:pPr>
              <w:rPr>
                <w:rFonts w:ascii="Calibri" w:eastAsia="Calibri" w:hAnsi="Calibri"/>
                <w:sz w:val="22"/>
                <w:szCs w:val="22"/>
              </w:rPr>
            </w:pPr>
            <w:r w:rsidRPr="00225AD5">
              <w:rPr>
                <w:rFonts w:ascii="Calibri" w:eastAsia="Calibri" w:hAnsi="Calibri"/>
                <w:sz w:val="22"/>
                <w:szCs w:val="22"/>
              </w:rPr>
              <w:t xml:space="preserve">Describe any programs terminated or major </w:t>
            </w:r>
            <w:r w:rsidR="008962DD" w:rsidRPr="00225AD5">
              <w:rPr>
                <w:rFonts w:ascii="Calibri" w:eastAsia="Calibri" w:hAnsi="Calibri"/>
                <w:sz w:val="22"/>
                <w:szCs w:val="22"/>
              </w:rPr>
              <w:t>funding reduced or l</w:t>
            </w:r>
            <w:r w:rsidRPr="00225AD5">
              <w:rPr>
                <w:rFonts w:ascii="Calibri" w:eastAsia="Calibri" w:hAnsi="Calibri"/>
                <w:sz w:val="22"/>
                <w:szCs w:val="22"/>
              </w:rPr>
              <w:t>ost</w:t>
            </w:r>
            <w:r w:rsidR="008962DD" w:rsidRPr="00225AD5">
              <w:rPr>
                <w:rFonts w:ascii="Calibri" w:eastAsia="Calibri" w:hAnsi="Calibri"/>
                <w:sz w:val="22"/>
                <w:szCs w:val="22"/>
              </w:rPr>
              <w:t xml:space="preserve"> for supportive services</w:t>
            </w:r>
            <w:r w:rsidRPr="00225AD5">
              <w:rPr>
                <w:rFonts w:ascii="Calibri" w:eastAsia="Calibri" w:hAnsi="Calibri"/>
                <w:sz w:val="22"/>
                <w:szCs w:val="22"/>
              </w:rPr>
              <w:t xml:space="preserve"> in the past three years:</w:t>
            </w:r>
          </w:p>
        </w:tc>
        <w:tc>
          <w:tcPr>
            <w:tcW w:w="5040" w:type="dxa"/>
            <w:shd w:val="clear" w:color="auto" w:fill="auto"/>
          </w:tcPr>
          <w:p w14:paraId="324AA4D8" w14:textId="77777777" w:rsidR="00403D76" w:rsidRPr="00560E1E" w:rsidRDefault="00403D76" w:rsidP="00560E1E">
            <w:pPr>
              <w:rPr>
                <w:rFonts w:ascii="Calibri" w:eastAsia="Calibri" w:hAnsi="Calibri"/>
                <w:sz w:val="22"/>
                <w:szCs w:val="22"/>
              </w:rPr>
            </w:pPr>
          </w:p>
        </w:tc>
      </w:tr>
    </w:tbl>
    <w:p w14:paraId="129397C8" w14:textId="2E1D3244" w:rsidR="00560E1E" w:rsidRPr="00560E1E" w:rsidRDefault="00560E1E" w:rsidP="00560E1E">
      <w:pPr>
        <w:spacing w:after="200" w:line="276" w:lineRule="auto"/>
        <w:rPr>
          <w:rFonts w:ascii="Calibri" w:eastAsia="Calibri" w:hAnsi="Calibri"/>
          <w:sz w:val="22"/>
          <w:szCs w:val="22"/>
        </w:rPr>
      </w:pPr>
    </w:p>
    <w:p w14:paraId="43329272" w14:textId="77777777" w:rsidR="00560E1E" w:rsidRPr="00560E1E" w:rsidRDefault="00560E1E" w:rsidP="00560E1E">
      <w:pPr>
        <w:spacing w:after="200" w:line="276" w:lineRule="auto"/>
        <w:contextualSpacing/>
        <w:rPr>
          <w:rFonts w:ascii="Calibri" w:eastAsia="Calibri" w:hAnsi="Calibri"/>
          <w:b/>
          <w:color w:val="0070C0"/>
          <w:sz w:val="22"/>
          <w:szCs w:val="22"/>
        </w:rPr>
      </w:pPr>
      <w:r w:rsidRPr="00560E1E">
        <w:rPr>
          <w:rFonts w:ascii="Calibri" w:eastAsia="Calibri" w:hAnsi="Calibri"/>
          <w:b/>
          <w:color w:val="0070C0"/>
          <w:sz w:val="22"/>
          <w:szCs w:val="22"/>
        </w:rPr>
        <w:br w:type="page"/>
      </w:r>
      <w:r w:rsidRPr="00560E1E">
        <w:rPr>
          <w:rFonts w:ascii="Calibri" w:eastAsia="Calibri" w:hAnsi="Calibri"/>
          <w:b/>
          <w:color w:val="0070C0"/>
          <w:sz w:val="22"/>
          <w:szCs w:val="22"/>
        </w:rPr>
        <w:lastRenderedPageBreak/>
        <w:t>3.   Categories of Special Needs Households Expected to Reside at the Property</w:t>
      </w:r>
    </w:p>
    <w:p w14:paraId="06290180" w14:textId="77777777" w:rsidR="00560E1E" w:rsidRPr="00560E1E" w:rsidRDefault="00560E1E" w:rsidP="00560E1E">
      <w:pPr>
        <w:spacing w:after="200" w:line="276" w:lineRule="auto"/>
        <w:contextualSpacing/>
        <w:rPr>
          <w:rFonts w:ascii="Calibri" w:eastAsia="Calibri" w:hAnsi="Calibri"/>
          <w:sz w:val="22"/>
          <w:szCs w:val="22"/>
        </w:rPr>
      </w:pPr>
      <w:r w:rsidRPr="00560E1E">
        <w:rPr>
          <w:rFonts w:ascii="Calibri" w:eastAsia="Calibri" w:hAnsi="Calibri"/>
          <w:sz w:val="22"/>
          <w:szCs w:val="22"/>
        </w:rPr>
        <w:t xml:space="preserve">Estimate below the number of residents at full occupancy, dividing the numbers of residents into the special population categories below.  </w:t>
      </w:r>
    </w:p>
    <w:p w14:paraId="6E2B360F" w14:textId="2E29C9FC" w:rsidR="00560E1E" w:rsidRPr="00105449" w:rsidRDefault="00560E1E" w:rsidP="00560E1E">
      <w:pPr>
        <w:spacing w:after="120"/>
        <w:rPr>
          <w:rFonts w:ascii="Calibri" w:eastAsia="Calibri" w:hAnsi="Calibri"/>
          <w:i/>
          <w:sz w:val="20"/>
          <w:szCs w:val="18"/>
        </w:rPr>
      </w:pPr>
      <w:r w:rsidRPr="00105449">
        <w:rPr>
          <w:rFonts w:ascii="Calibri" w:eastAsia="Calibri" w:hAnsi="Calibri"/>
          <w:i/>
          <w:sz w:val="20"/>
          <w:szCs w:val="18"/>
        </w:rPr>
        <w:t>Recognizing that some households will fall into two or more categories, estimate the numbers in each category based on the expected primary characteristics of individuals or households. The numbers in all categories mu</w:t>
      </w:r>
      <w:r w:rsidR="00105449" w:rsidRPr="00105449">
        <w:rPr>
          <w:rFonts w:ascii="Calibri" w:eastAsia="Calibri" w:hAnsi="Calibri"/>
          <w:i/>
          <w:sz w:val="20"/>
          <w:szCs w:val="18"/>
        </w:rPr>
        <w:t xml:space="preserve">st equal the total number of </w:t>
      </w:r>
      <w:r w:rsidRPr="00105449">
        <w:rPr>
          <w:rFonts w:ascii="Calibri" w:eastAsia="Calibri" w:hAnsi="Calibri"/>
          <w:i/>
          <w:sz w:val="20"/>
          <w:szCs w:val="18"/>
        </w:rPr>
        <w:t>units. This i</w:t>
      </w:r>
      <w:r w:rsidR="00105449" w:rsidRPr="00105449">
        <w:rPr>
          <w:rFonts w:ascii="Calibri" w:eastAsia="Calibri" w:hAnsi="Calibri"/>
          <w:i/>
          <w:sz w:val="20"/>
          <w:szCs w:val="18"/>
        </w:rPr>
        <w:t xml:space="preserve">nformation will be used by the </w:t>
      </w:r>
      <w:r w:rsidRPr="00105449">
        <w:rPr>
          <w:rFonts w:ascii="Calibri" w:eastAsia="Calibri" w:hAnsi="Calibri"/>
          <w:i/>
          <w:sz w:val="20"/>
          <w:szCs w:val="18"/>
        </w:rPr>
        <w:t xml:space="preserve">program to help determine if the services listed in Section 4 below are appropriate for the expected resident population as a whole.   </w:t>
      </w:r>
    </w:p>
    <w:p w14:paraId="0AC5BDE3" w14:textId="77777777" w:rsidR="00560E1E" w:rsidRPr="00560E1E" w:rsidRDefault="00560E1E" w:rsidP="00560E1E">
      <w:pPr>
        <w:spacing w:after="200" w:line="276" w:lineRule="auto"/>
        <w:contextualSpacing/>
        <w:rPr>
          <w:rFonts w:ascii="Calibri" w:eastAsia="Calibri" w:hAnsi="Calibri"/>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710"/>
        <w:gridCol w:w="3780"/>
      </w:tblGrid>
      <w:tr w:rsidR="00560E1E" w:rsidRPr="00560E1E" w14:paraId="415410C9" w14:textId="77777777" w:rsidTr="006B632C">
        <w:tc>
          <w:tcPr>
            <w:tcW w:w="3780" w:type="dxa"/>
            <w:shd w:val="clear" w:color="auto" w:fill="C6D9F1" w:themeFill="text2" w:themeFillTint="33"/>
          </w:tcPr>
          <w:p w14:paraId="5F12583F" w14:textId="77777777" w:rsidR="00560E1E" w:rsidRPr="001F124D" w:rsidRDefault="00560E1E" w:rsidP="00560E1E">
            <w:pPr>
              <w:rPr>
                <w:rFonts w:ascii="Calibri" w:eastAsia="Calibri" w:hAnsi="Calibri"/>
                <w:b/>
                <w:sz w:val="22"/>
                <w:szCs w:val="22"/>
              </w:rPr>
            </w:pPr>
            <w:r w:rsidRPr="001F124D">
              <w:rPr>
                <w:rFonts w:ascii="Calibri" w:eastAsia="Calibri" w:hAnsi="Calibri"/>
                <w:b/>
                <w:sz w:val="22"/>
                <w:szCs w:val="22"/>
              </w:rPr>
              <w:t xml:space="preserve">Special Populations </w:t>
            </w:r>
          </w:p>
        </w:tc>
        <w:tc>
          <w:tcPr>
            <w:tcW w:w="1710" w:type="dxa"/>
            <w:shd w:val="clear" w:color="auto" w:fill="C6D9F1" w:themeFill="text2" w:themeFillTint="33"/>
          </w:tcPr>
          <w:p w14:paraId="5DD05E39" w14:textId="2CC1D33E" w:rsidR="00560E1E" w:rsidRPr="001F124D" w:rsidRDefault="00560E1E" w:rsidP="00560E1E">
            <w:pPr>
              <w:rPr>
                <w:rFonts w:ascii="Calibri" w:eastAsia="Calibri" w:hAnsi="Calibri"/>
                <w:b/>
                <w:sz w:val="22"/>
                <w:szCs w:val="22"/>
              </w:rPr>
            </w:pPr>
            <w:r w:rsidRPr="001F124D">
              <w:rPr>
                <w:rFonts w:ascii="Calibri" w:eastAsia="Calibri" w:hAnsi="Calibri"/>
                <w:b/>
                <w:sz w:val="22"/>
                <w:szCs w:val="22"/>
              </w:rPr>
              <w:t xml:space="preserve">Number </w:t>
            </w:r>
            <w:proofErr w:type="gramStart"/>
            <w:r w:rsidRPr="001F124D">
              <w:rPr>
                <w:rFonts w:ascii="Calibri" w:eastAsia="Calibri" w:hAnsi="Calibri"/>
                <w:b/>
                <w:sz w:val="22"/>
                <w:szCs w:val="22"/>
              </w:rPr>
              <w:t xml:space="preserve">of  </w:t>
            </w:r>
            <w:r w:rsidR="006B632C">
              <w:rPr>
                <w:rFonts w:ascii="Calibri" w:eastAsia="Calibri" w:hAnsi="Calibri"/>
                <w:b/>
                <w:sz w:val="22"/>
                <w:szCs w:val="22"/>
              </w:rPr>
              <w:t>PSH</w:t>
            </w:r>
            <w:proofErr w:type="gramEnd"/>
            <w:r w:rsidR="006B632C">
              <w:rPr>
                <w:rFonts w:ascii="Calibri" w:eastAsia="Calibri" w:hAnsi="Calibri"/>
                <w:b/>
                <w:sz w:val="22"/>
                <w:szCs w:val="22"/>
              </w:rPr>
              <w:t xml:space="preserve"> </w:t>
            </w:r>
            <w:r w:rsidRPr="001F124D">
              <w:rPr>
                <w:rFonts w:ascii="Calibri" w:eastAsia="Calibri" w:hAnsi="Calibri"/>
                <w:b/>
                <w:sz w:val="22"/>
                <w:szCs w:val="22"/>
              </w:rPr>
              <w:t>units</w:t>
            </w:r>
          </w:p>
        </w:tc>
        <w:tc>
          <w:tcPr>
            <w:tcW w:w="3780" w:type="dxa"/>
            <w:shd w:val="clear" w:color="auto" w:fill="C6D9F1" w:themeFill="text2" w:themeFillTint="33"/>
          </w:tcPr>
          <w:p w14:paraId="1DBB9BC8" w14:textId="77777777" w:rsidR="00560E1E" w:rsidRPr="001F124D" w:rsidRDefault="00560E1E" w:rsidP="00560E1E">
            <w:pPr>
              <w:rPr>
                <w:rFonts w:ascii="Calibri" w:eastAsia="Calibri" w:hAnsi="Calibri"/>
                <w:b/>
                <w:sz w:val="22"/>
                <w:szCs w:val="22"/>
              </w:rPr>
            </w:pPr>
            <w:r w:rsidRPr="001F124D">
              <w:rPr>
                <w:rFonts w:ascii="Calibri" w:eastAsia="Calibri" w:hAnsi="Calibri"/>
                <w:b/>
                <w:sz w:val="22"/>
                <w:szCs w:val="22"/>
              </w:rPr>
              <w:t>Additional explanations (as needed)</w:t>
            </w:r>
          </w:p>
        </w:tc>
      </w:tr>
      <w:tr w:rsidR="00560E1E" w:rsidRPr="00560E1E" w14:paraId="60C22518" w14:textId="77777777" w:rsidTr="006B632C">
        <w:tc>
          <w:tcPr>
            <w:tcW w:w="3780" w:type="dxa"/>
            <w:shd w:val="clear" w:color="auto" w:fill="auto"/>
          </w:tcPr>
          <w:p w14:paraId="5114D3A6"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Chronically homeless</w:t>
            </w:r>
          </w:p>
        </w:tc>
        <w:tc>
          <w:tcPr>
            <w:tcW w:w="1710" w:type="dxa"/>
            <w:shd w:val="clear" w:color="auto" w:fill="auto"/>
          </w:tcPr>
          <w:p w14:paraId="27085EF9"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07303DDE" w14:textId="77777777" w:rsidR="00560E1E" w:rsidRPr="00560E1E" w:rsidRDefault="00560E1E" w:rsidP="00560E1E">
            <w:pPr>
              <w:rPr>
                <w:rFonts w:ascii="Calibri" w:eastAsia="Calibri" w:hAnsi="Calibri"/>
                <w:sz w:val="22"/>
                <w:szCs w:val="22"/>
              </w:rPr>
            </w:pPr>
          </w:p>
        </w:tc>
      </w:tr>
      <w:tr w:rsidR="00560E1E" w:rsidRPr="00560E1E" w14:paraId="4D71D061" w14:textId="77777777" w:rsidTr="006B632C">
        <w:tc>
          <w:tcPr>
            <w:tcW w:w="3780" w:type="dxa"/>
            <w:shd w:val="clear" w:color="auto" w:fill="auto"/>
          </w:tcPr>
          <w:p w14:paraId="1315F372"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Homeless veterans</w:t>
            </w:r>
          </w:p>
        </w:tc>
        <w:tc>
          <w:tcPr>
            <w:tcW w:w="1710" w:type="dxa"/>
            <w:shd w:val="clear" w:color="auto" w:fill="auto"/>
          </w:tcPr>
          <w:p w14:paraId="4C291B34"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60057BF8" w14:textId="77777777" w:rsidR="00560E1E" w:rsidRPr="00560E1E" w:rsidRDefault="00560E1E" w:rsidP="00560E1E">
            <w:pPr>
              <w:rPr>
                <w:rFonts w:ascii="Calibri" w:eastAsia="Calibri" w:hAnsi="Calibri"/>
                <w:sz w:val="22"/>
                <w:szCs w:val="22"/>
              </w:rPr>
            </w:pPr>
          </w:p>
        </w:tc>
      </w:tr>
      <w:tr w:rsidR="00403D76" w:rsidRPr="00560E1E" w14:paraId="0E9A327D" w14:textId="77777777" w:rsidTr="006B632C">
        <w:tc>
          <w:tcPr>
            <w:tcW w:w="3780" w:type="dxa"/>
            <w:shd w:val="clear" w:color="auto" w:fill="auto"/>
          </w:tcPr>
          <w:p w14:paraId="6674264A" w14:textId="4C8FAC4B" w:rsidR="00403D76" w:rsidRPr="00560E1E" w:rsidRDefault="00403D76" w:rsidP="00560E1E">
            <w:pPr>
              <w:rPr>
                <w:rFonts w:ascii="Calibri" w:eastAsia="Calibri" w:hAnsi="Calibri"/>
                <w:sz w:val="22"/>
                <w:szCs w:val="22"/>
              </w:rPr>
            </w:pPr>
            <w:r>
              <w:rPr>
                <w:rFonts w:ascii="Calibri" w:eastAsia="Calibri" w:hAnsi="Calibri"/>
                <w:sz w:val="22"/>
                <w:szCs w:val="22"/>
              </w:rPr>
              <w:t>Homeless families</w:t>
            </w:r>
          </w:p>
        </w:tc>
        <w:tc>
          <w:tcPr>
            <w:tcW w:w="1710" w:type="dxa"/>
            <w:shd w:val="clear" w:color="auto" w:fill="auto"/>
          </w:tcPr>
          <w:p w14:paraId="10EDDBF2" w14:textId="77777777" w:rsidR="00403D76" w:rsidRPr="00560E1E" w:rsidRDefault="00403D76" w:rsidP="00560E1E">
            <w:pPr>
              <w:jc w:val="center"/>
              <w:rPr>
                <w:rFonts w:ascii="Calibri" w:eastAsia="Calibri" w:hAnsi="Calibri"/>
                <w:sz w:val="22"/>
                <w:szCs w:val="22"/>
              </w:rPr>
            </w:pPr>
          </w:p>
        </w:tc>
        <w:tc>
          <w:tcPr>
            <w:tcW w:w="3780" w:type="dxa"/>
            <w:shd w:val="clear" w:color="auto" w:fill="auto"/>
          </w:tcPr>
          <w:p w14:paraId="101B9E72" w14:textId="77777777" w:rsidR="00403D76" w:rsidRPr="00560E1E" w:rsidRDefault="00403D76" w:rsidP="00560E1E">
            <w:pPr>
              <w:rPr>
                <w:rFonts w:ascii="Calibri" w:eastAsia="Calibri" w:hAnsi="Calibri"/>
                <w:sz w:val="22"/>
                <w:szCs w:val="22"/>
              </w:rPr>
            </w:pPr>
          </w:p>
        </w:tc>
      </w:tr>
      <w:tr w:rsidR="00403D76" w:rsidRPr="00560E1E" w14:paraId="51B74495" w14:textId="77777777" w:rsidTr="006B632C">
        <w:tc>
          <w:tcPr>
            <w:tcW w:w="3780" w:type="dxa"/>
            <w:shd w:val="clear" w:color="auto" w:fill="auto"/>
          </w:tcPr>
          <w:p w14:paraId="7D6170A8" w14:textId="3ED18CA4" w:rsidR="00403D76" w:rsidRPr="00560E1E" w:rsidRDefault="00403D76" w:rsidP="00560E1E">
            <w:pPr>
              <w:rPr>
                <w:rFonts w:ascii="Calibri" w:eastAsia="Calibri" w:hAnsi="Calibri"/>
                <w:sz w:val="22"/>
                <w:szCs w:val="22"/>
              </w:rPr>
            </w:pPr>
            <w:r>
              <w:rPr>
                <w:rFonts w:ascii="Calibri" w:eastAsia="Calibri" w:hAnsi="Calibri"/>
                <w:sz w:val="22"/>
                <w:szCs w:val="22"/>
              </w:rPr>
              <w:t>Homeless youth</w:t>
            </w:r>
          </w:p>
        </w:tc>
        <w:tc>
          <w:tcPr>
            <w:tcW w:w="1710" w:type="dxa"/>
            <w:shd w:val="clear" w:color="auto" w:fill="auto"/>
          </w:tcPr>
          <w:p w14:paraId="1E2BDBF6" w14:textId="77777777" w:rsidR="00403D76" w:rsidRPr="00560E1E" w:rsidRDefault="00403D76" w:rsidP="00560E1E">
            <w:pPr>
              <w:jc w:val="center"/>
              <w:rPr>
                <w:rFonts w:ascii="Calibri" w:eastAsia="Calibri" w:hAnsi="Calibri"/>
                <w:sz w:val="22"/>
                <w:szCs w:val="22"/>
              </w:rPr>
            </w:pPr>
          </w:p>
        </w:tc>
        <w:tc>
          <w:tcPr>
            <w:tcW w:w="3780" w:type="dxa"/>
            <w:shd w:val="clear" w:color="auto" w:fill="auto"/>
          </w:tcPr>
          <w:p w14:paraId="13A23AD2" w14:textId="77777777" w:rsidR="00403D76" w:rsidRPr="00560E1E" w:rsidRDefault="00403D76" w:rsidP="00560E1E">
            <w:pPr>
              <w:rPr>
                <w:rFonts w:ascii="Calibri" w:eastAsia="Calibri" w:hAnsi="Calibri"/>
                <w:sz w:val="22"/>
                <w:szCs w:val="22"/>
              </w:rPr>
            </w:pPr>
          </w:p>
        </w:tc>
      </w:tr>
      <w:tr w:rsidR="00300915" w:rsidRPr="00560E1E" w14:paraId="126B0EBB" w14:textId="77777777" w:rsidTr="006B632C">
        <w:tc>
          <w:tcPr>
            <w:tcW w:w="3780" w:type="dxa"/>
            <w:shd w:val="clear" w:color="auto" w:fill="auto"/>
          </w:tcPr>
          <w:p w14:paraId="0D7CA7F2" w14:textId="3020D4F5" w:rsidR="00300915" w:rsidRPr="00560E1E" w:rsidRDefault="00300915" w:rsidP="00560E1E">
            <w:pPr>
              <w:rPr>
                <w:rFonts w:ascii="Calibri" w:eastAsia="Calibri" w:hAnsi="Calibri"/>
                <w:sz w:val="22"/>
                <w:szCs w:val="22"/>
              </w:rPr>
            </w:pPr>
            <w:r>
              <w:rPr>
                <w:rFonts w:ascii="Calibri" w:eastAsia="Calibri" w:hAnsi="Calibri"/>
                <w:sz w:val="22"/>
                <w:szCs w:val="22"/>
              </w:rPr>
              <w:t>Re-entry/Justice Involved</w:t>
            </w:r>
          </w:p>
        </w:tc>
        <w:tc>
          <w:tcPr>
            <w:tcW w:w="1710" w:type="dxa"/>
            <w:shd w:val="clear" w:color="auto" w:fill="auto"/>
          </w:tcPr>
          <w:p w14:paraId="0243B08E" w14:textId="77777777" w:rsidR="00300915" w:rsidRPr="00560E1E" w:rsidRDefault="00300915" w:rsidP="00560E1E">
            <w:pPr>
              <w:jc w:val="center"/>
              <w:rPr>
                <w:rFonts w:ascii="Calibri" w:eastAsia="Calibri" w:hAnsi="Calibri"/>
                <w:sz w:val="22"/>
                <w:szCs w:val="22"/>
              </w:rPr>
            </w:pPr>
          </w:p>
        </w:tc>
        <w:tc>
          <w:tcPr>
            <w:tcW w:w="3780" w:type="dxa"/>
            <w:shd w:val="clear" w:color="auto" w:fill="auto"/>
          </w:tcPr>
          <w:p w14:paraId="79D8EF8E" w14:textId="77777777" w:rsidR="00300915" w:rsidRPr="00560E1E" w:rsidRDefault="00300915" w:rsidP="00560E1E">
            <w:pPr>
              <w:rPr>
                <w:rFonts w:ascii="Calibri" w:eastAsia="Calibri" w:hAnsi="Calibri"/>
                <w:sz w:val="22"/>
                <w:szCs w:val="22"/>
              </w:rPr>
            </w:pPr>
          </w:p>
        </w:tc>
      </w:tr>
      <w:tr w:rsidR="00560E1E" w:rsidRPr="00560E1E" w14:paraId="1E39C6E5" w14:textId="77777777" w:rsidTr="006B632C">
        <w:tc>
          <w:tcPr>
            <w:tcW w:w="3780" w:type="dxa"/>
            <w:shd w:val="clear" w:color="auto" w:fill="auto"/>
          </w:tcPr>
          <w:p w14:paraId="0174D680"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With chronic mental illness</w:t>
            </w:r>
          </w:p>
        </w:tc>
        <w:tc>
          <w:tcPr>
            <w:tcW w:w="1710" w:type="dxa"/>
            <w:shd w:val="clear" w:color="auto" w:fill="auto"/>
          </w:tcPr>
          <w:p w14:paraId="7A55AE49"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440C12CB" w14:textId="77777777" w:rsidR="00560E1E" w:rsidRPr="00560E1E" w:rsidRDefault="00560E1E" w:rsidP="00560E1E">
            <w:pPr>
              <w:rPr>
                <w:rFonts w:ascii="Calibri" w:eastAsia="Calibri" w:hAnsi="Calibri"/>
                <w:sz w:val="22"/>
                <w:szCs w:val="22"/>
              </w:rPr>
            </w:pPr>
          </w:p>
        </w:tc>
      </w:tr>
      <w:tr w:rsidR="00560E1E" w:rsidRPr="00560E1E" w14:paraId="5CEA8B5B" w14:textId="77777777" w:rsidTr="006B632C">
        <w:tc>
          <w:tcPr>
            <w:tcW w:w="3780" w:type="dxa"/>
            <w:shd w:val="clear" w:color="auto" w:fill="auto"/>
          </w:tcPr>
          <w:p w14:paraId="29900E2B"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With alcohol or drug addiction</w:t>
            </w:r>
          </w:p>
        </w:tc>
        <w:tc>
          <w:tcPr>
            <w:tcW w:w="1710" w:type="dxa"/>
            <w:shd w:val="clear" w:color="auto" w:fill="auto"/>
          </w:tcPr>
          <w:p w14:paraId="167C4C55"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39892202" w14:textId="77777777" w:rsidR="00560E1E" w:rsidRPr="00560E1E" w:rsidRDefault="00560E1E" w:rsidP="00560E1E">
            <w:pPr>
              <w:rPr>
                <w:rFonts w:ascii="Calibri" w:eastAsia="Calibri" w:hAnsi="Calibri"/>
                <w:sz w:val="22"/>
                <w:szCs w:val="22"/>
              </w:rPr>
            </w:pPr>
          </w:p>
        </w:tc>
      </w:tr>
      <w:tr w:rsidR="00560E1E" w:rsidRPr="00560E1E" w14:paraId="029AC137" w14:textId="77777777" w:rsidTr="006B632C">
        <w:tc>
          <w:tcPr>
            <w:tcW w:w="3780" w:type="dxa"/>
            <w:shd w:val="clear" w:color="auto" w:fill="auto"/>
          </w:tcPr>
          <w:p w14:paraId="2CF0F9BA" w14:textId="5235D65A" w:rsidR="00560E1E" w:rsidRPr="00560E1E" w:rsidRDefault="00300915" w:rsidP="00560E1E">
            <w:pPr>
              <w:rPr>
                <w:rFonts w:ascii="Calibri" w:eastAsia="Calibri" w:hAnsi="Calibri"/>
                <w:sz w:val="22"/>
                <w:szCs w:val="22"/>
              </w:rPr>
            </w:pPr>
            <w:r>
              <w:rPr>
                <w:rFonts w:ascii="Calibri" w:eastAsia="Calibri" w:hAnsi="Calibri"/>
                <w:sz w:val="22"/>
                <w:szCs w:val="22"/>
              </w:rPr>
              <w:t>Survivors</w:t>
            </w:r>
            <w:r w:rsidR="00560E1E" w:rsidRPr="00560E1E">
              <w:rPr>
                <w:rFonts w:ascii="Calibri" w:eastAsia="Calibri" w:hAnsi="Calibri"/>
                <w:sz w:val="22"/>
                <w:szCs w:val="22"/>
              </w:rPr>
              <w:t xml:space="preserve"> of domestic violence</w:t>
            </w:r>
          </w:p>
        </w:tc>
        <w:tc>
          <w:tcPr>
            <w:tcW w:w="1710" w:type="dxa"/>
            <w:shd w:val="clear" w:color="auto" w:fill="auto"/>
          </w:tcPr>
          <w:p w14:paraId="33A91BFA"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79A323A1" w14:textId="77777777" w:rsidR="00560E1E" w:rsidRPr="00560E1E" w:rsidRDefault="00560E1E" w:rsidP="00560E1E">
            <w:pPr>
              <w:rPr>
                <w:rFonts w:ascii="Calibri" w:eastAsia="Calibri" w:hAnsi="Calibri"/>
                <w:sz w:val="22"/>
                <w:szCs w:val="22"/>
              </w:rPr>
            </w:pPr>
          </w:p>
        </w:tc>
      </w:tr>
      <w:tr w:rsidR="00560E1E" w:rsidRPr="00560E1E" w14:paraId="3668A6FE" w14:textId="77777777" w:rsidTr="006B632C">
        <w:tc>
          <w:tcPr>
            <w:tcW w:w="3780" w:type="dxa"/>
            <w:shd w:val="clear" w:color="auto" w:fill="auto"/>
          </w:tcPr>
          <w:p w14:paraId="05F319D9" w14:textId="3407338C" w:rsidR="00560E1E" w:rsidRPr="00560E1E" w:rsidRDefault="00560E1E" w:rsidP="00560E1E">
            <w:pPr>
              <w:rPr>
                <w:rFonts w:ascii="Calibri" w:eastAsia="Calibri" w:hAnsi="Calibri"/>
                <w:sz w:val="22"/>
                <w:szCs w:val="22"/>
              </w:rPr>
            </w:pPr>
            <w:r w:rsidRPr="00560E1E">
              <w:rPr>
                <w:rFonts w:ascii="Calibri" w:eastAsia="Calibri" w:hAnsi="Calibri"/>
                <w:sz w:val="22"/>
                <w:szCs w:val="22"/>
              </w:rPr>
              <w:t>With physical or developmental disabilities, including HIV/AIDS</w:t>
            </w:r>
            <w:r w:rsidR="00403D76">
              <w:rPr>
                <w:rFonts w:ascii="Calibri" w:eastAsia="Calibri" w:hAnsi="Calibri"/>
                <w:sz w:val="22"/>
                <w:szCs w:val="22"/>
              </w:rPr>
              <w:t xml:space="preserve"> (describe):</w:t>
            </w:r>
          </w:p>
        </w:tc>
        <w:tc>
          <w:tcPr>
            <w:tcW w:w="1710" w:type="dxa"/>
            <w:shd w:val="clear" w:color="auto" w:fill="auto"/>
          </w:tcPr>
          <w:p w14:paraId="5A335C85"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7F713E1C" w14:textId="433BC808" w:rsidR="00560E1E" w:rsidRPr="00560E1E" w:rsidRDefault="00560E1E" w:rsidP="00560E1E">
            <w:pPr>
              <w:rPr>
                <w:rFonts w:ascii="Calibri" w:eastAsia="Calibri" w:hAnsi="Calibri"/>
                <w:sz w:val="22"/>
                <w:szCs w:val="22"/>
              </w:rPr>
            </w:pPr>
          </w:p>
        </w:tc>
      </w:tr>
      <w:tr w:rsidR="00560E1E" w:rsidRPr="00560E1E" w14:paraId="6B8A97AB" w14:textId="77777777" w:rsidTr="006B632C">
        <w:tc>
          <w:tcPr>
            <w:tcW w:w="3780" w:type="dxa"/>
            <w:shd w:val="clear" w:color="auto" w:fill="auto"/>
          </w:tcPr>
          <w:p w14:paraId="67DB2AA0" w14:textId="119B50D7" w:rsidR="00560E1E" w:rsidRPr="00560E1E" w:rsidRDefault="00560E1E" w:rsidP="00560E1E">
            <w:pPr>
              <w:rPr>
                <w:rFonts w:ascii="Calibri" w:eastAsia="Calibri" w:hAnsi="Calibri"/>
                <w:sz w:val="22"/>
                <w:szCs w:val="22"/>
              </w:rPr>
            </w:pPr>
            <w:r w:rsidRPr="00560E1E">
              <w:rPr>
                <w:rFonts w:ascii="Calibri" w:eastAsia="Calibri" w:hAnsi="Calibri"/>
                <w:sz w:val="22"/>
                <w:szCs w:val="22"/>
              </w:rPr>
              <w:t>Other</w:t>
            </w:r>
            <w:r w:rsidR="00300915">
              <w:rPr>
                <w:rFonts w:ascii="Calibri" w:eastAsia="Calibri" w:hAnsi="Calibri"/>
                <w:sz w:val="22"/>
                <w:szCs w:val="22"/>
              </w:rPr>
              <w:t xml:space="preserve"> homeless</w:t>
            </w:r>
            <w:r w:rsidRPr="00560E1E">
              <w:rPr>
                <w:rFonts w:ascii="Calibri" w:eastAsia="Calibri" w:hAnsi="Calibri"/>
                <w:sz w:val="22"/>
                <w:szCs w:val="22"/>
              </w:rPr>
              <w:t xml:space="preserve"> (describe):</w:t>
            </w:r>
          </w:p>
        </w:tc>
        <w:tc>
          <w:tcPr>
            <w:tcW w:w="1710" w:type="dxa"/>
            <w:shd w:val="clear" w:color="auto" w:fill="auto"/>
          </w:tcPr>
          <w:p w14:paraId="5DFF197C"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1E819054" w14:textId="77777777" w:rsidR="00560E1E" w:rsidRPr="00560E1E" w:rsidRDefault="00560E1E" w:rsidP="00560E1E">
            <w:pPr>
              <w:rPr>
                <w:rFonts w:ascii="Calibri" w:eastAsia="Calibri" w:hAnsi="Calibri"/>
                <w:sz w:val="22"/>
                <w:szCs w:val="22"/>
              </w:rPr>
            </w:pPr>
          </w:p>
        </w:tc>
      </w:tr>
      <w:tr w:rsidR="00560E1E" w:rsidRPr="00560E1E" w14:paraId="5FFD8E84" w14:textId="77777777" w:rsidTr="006B632C">
        <w:tc>
          <w:tcPr>
            <w:tcW w:w="3780" w:type="dxa"/>
            <w:shd w:val="clear" w:color="auto" w:fill="auto"/>
          </w:tcPr>
          <w:p w14:paraId="3EE95AF4" w14:textId="77777777" w:rsidR="00560E1E" w:rsidRPr="00560E1E" w:rsidRDefault="00560E1E" w:rsidP="00560E1E">
            <w:pPr>
              <w:rPr>
                <w:rFonts w:ascii="Calibri" w:eastAsia="Calibri" w:hAnsi="Calibri"/>
                <w:sz w:val="22"/>
                <w:szCs w:val="22"/>
              </w:rPr>
            </w:pPr>
            <w:r w:rsidRPr="00560E1E">
              <w:rPr>
                <w:rFonts w:ascii="Calibri" w:eastAsia="Calibri" w:hAnsi="Calibri"/>
                <w:sz w:val="22"/>
                <w:szCs w:val="22"/>
              </w:rPr>
              <w:t>Other (describe):</w:t>
            </w:r>
          </w:p>
        </w:tc>
        <w:tc>
          <w:tcPr>
            <w:tcW w:w="1710" w:type="dxa"/>
            <w:shd w:val="clear" w:color="auto" w:fill="auto"/>
          </w:tcPr>
          <w:p w14:paraId="195328C5" w14:textId="77777777" w:rsidR="00560E1E" w:rsidRPr="00560E1E" w:rsidRDefault="00560E1E" w:rsidP="00560E1E">
            <w:pPr>
              <w:jc w:val="center"/>
              <w:rPr>
                <w:rFonts w:ascii="Calibri" w:eastAsia="Calibri" w:hAnsi="Calibri"/>
                <w:sz w:val="22"/>
                <w:szCs w:val="22"/>
              </w:rPr>
            </w:pPr>
          </w:p>
        </w:tc>
        <w:tc>
          <w:tcPr>
            <w:tcW w:w="3780" w:type="dxa"/>
            <w:shd w:val="clear" w:color="auto" w:fill="auto"/>
          </w:tcPr>
          <w:p w14:paraId="264FD726" w14:textId="77777777" w:rsidR="00560E1E" w:rsidRPr="00560E1E" w:rsidRDefault="00560E1E" w:rsidP="00560E1E">
            <w:pPr>
              <w:rPr>
                <w:rFonts w:ascii="Calibri" w:eastAsia="Calibri" w:hAnsi="Calibri"/>
                <w:sz w:val="22"/>
                <w:szCs w:val="22"/>
              </w:rPr>
            </w:pPr>
          </w:p>
        </w:tc>
      </w:tr>
      <w:tr w:rsidR="00560E1E" w:rsidRPr="00560E1E" w14:paraId="5546D996" w14:textId="77777777" w:rsidTr="006B632C">
        <w:tc>
          <w:tcPr>
            <w:tcW w:w="3780" w:type="dxa"/>
            <w:shd w:val="clear" w:color="auto" w:fill="auto"/>
          </w:tcPr>
          <w:p w14:paraId="1D514342" w14:textId="77777777" w:rsidR="00560E1E" w:rsidRPr="00560E1E" w:rsidRDefault="00560E1E" w:rsidP="00560E1E">
            <w:pPr>
              <w:rPr>
                <w:rFonts w:ascii="Calibri" w:eastAsia="Calibri" w:hAnsi="Calibri"/>
                <w:b/>
                <w:sz w:val="22"/>
                <w:szCs w:val="22"/>
              </w:rPr>
            </w:pPr>
            <w:r w:rsidRPr="00560E1E">
              <w:rPr>
                <w:rFonts w:ascii="Calibri" w:eastAsia="Calibri" w:hAnsi="Calibri"/>
                <w:b/>
                <w:sz w:val="22"/>
                <w:szCs w:val="22"/>
              </w:rPr>
              <w:t xml:space="preserve">     Total number of PHS units</w:t>
            </w:r>
          </w:p>
        </w:tc>
        <w:tc>
          <w:tcPr>
            <w:tcW w:w="1710" w:type="dxa"/>
            <w:shd w:val="clear" w:color="auto" w:fill="auto"/>
          </w:tcPr>
          <w:p w14:paraId="518E04A1" w14:textId="77777777" w:rsidR="00560E1E" w:rsidRPr="00560E1E" w:rsidRDefault="00560E1E" w:rsidP="00560E1E">
            <w:pPr>
              <w:jc w:val="center"/>
              <w:rPr>
                <w:rFonts w:ascii="Calibri" w:eastAsia="Calibri" w:hAnsi="Calibri"/>
                <w:b/>
                <w:sz w:val="22"/>
                <w:szCs w:val="22"/>
              </w:rPr>
            </w:pPr>
          </w:p>
        </w:tc>
        <w:tc>
          <w:tcPr>
            <w:tcW w:w="3780" w:type="dxa"/>
            <w:shd w:val="clear" w:color="auto" w:fill="auto"/>
          </w:tcPr>
          <w:p w14:paraId="50548388" w14:textId="77777777" w:rsidR="00560E1E" w:rsidRPr="00560E1E" w:rsidRDefault="00560E1E" w:rsidP="00560E1E">
            <w:pPr>
              <w:rPr>
                <w:rFonts w:ascii="Calibri" w:eastAsia="Calibri" w:hAnsi="Calibri"/>
                <w:b/>
                <w:sz w:val="22"/>
                <w:szCs w:val="22"/>
              </w:rPr>
            </w:pPr>
          </w:p>
        </w:tc>
      </w:tr>
    </w:tbl>
    <w:p w14:paraId="1A163FE3" w14:textId="77777777" w:rsidR="00560E1E" w:rsidRPr="00560E1E" w:rsidRDefault="00560E1E" w:rsidP="00560E1E">
      <w:pPr>
        <w:spacing w:after="200" w:line="276" w:lineRule="auto"/>
        <w:rPr>
          <w:rFonts w:ascii="Calibri" w:eastAsia="Calibri" w:hAnsi="Calibri"/>
          <w:b/>
          <w:sz w:val="22"/>
          <w:szCs w:val="22"/>
        </w:rPr>
      </w:pPr>
    </w:p>
    <w:p w14:paraId="629DAC9F" w14:textId="6BBFC241" w:rsidR="00560E1E" w:rsidRPr="00560E1E" w:rsidRDefault="00560E1E" w:rsidP="00560E1E">
      <w:pPr>
        <w:spacing w:after="200" w:line="276" w:lineRule="auto"/>
        <w:rPr>
          <w:rFonts w:ascii="Calibri" w:eastAsia="Calibri" w:hAnsi="Calibri"/>
          <w:b/>
          <w:color w:val="0070C0"/>
          <w:sz w:val="22"/>
          <w:szCs w:val="22"/>
        </w:rPr>
      </w:pPr>
      <w:r w:rsidRPr="00560E1E">
        <w:rPr>
          <w:rFonts w:ascii="Calibri" w:eastAsia="Calibri" w:hAnsi="Calibri"/>
          <w:b/>
          <w:color w:val="0070C0"/>
          <w:sz w:val="22"/>
          <w:szCs w:val="22"/>
        </w:rPr>
        <w:t>4.  Services</w:t>
      </w:r>
      <w:r w:rsidR="00BD40A9">
        <w:rPr>
          <w:rFonts w:ascii="Calibri" w:eastAsia="Calibri" w:hAnsi="Calibri"/>
          <w:b/>
          <w:color w:val="0070C0"/>
          <w:sz w:val="22"/>
          <w:szCs w:val="22"/>
        </w:rPr>
        <w:t xml:space="preserve"> to Be Provided to Residents</w:t>
      </w:r>
    </w:p>
    <w:p w14:paraId="55F442B3" w14:textId="6698B515" w:rsidR="00560E1E" w:rsidRPr="00105449" w:rsidRDefault="00560E1E" w:rsidP="00560E1E">
      <w:pPr>
        <w:spacing w:after="200" w:line="276" w:lineRule="auto"/>
        <w:rPr>
          <w:rFonts w:ascii="Calibri" w:eastAsia="Calibri" w:hAnsi="Calibri"/>
          <w:szCs w:val="22"/>
        </w:rPr>
      </w:pPr>
      <w:r w:rsidRPr="00560E1E">
        <w:rPr>
          <w:rFonts w:ascii="Calibri" w:eastAsia="Calibri" w:hAnsi="Calibri"/>
          <w:sz w:val="22"/>
          <w:szCs w:val="22"/>
        </w:rPr>
        <w:t xml:space="preserve">Below, </w:t>
      </w:r>
      <w:proofErr w:type="gramStart"/>
      <w:r w:rsidRPr="00560E1E">
        <w:rPr>
          <w:rFonts w:ascii="Calibri" w:eastAsia="Calibri" w:hAnsi="Calibri"/>
          <w:sz w:val="22"/>
          <w:szCs w:val="22"/>
        </w:rPr>
        <w:t>enter</w:t>
      </w:r>
      <w:proofErr w:type="gramEnd"/>
      <w:r w:rsidRPr="00560E1E">
        <w:rPr>
          <w:rFonts w:ascii="Calibri" w:eastAsia="Calibri" w:hAnsi="Calibri"/>
          <w:sz w:val="22"/>
          <w:szCs w:val="22"/>
        </w:rPr>
        <w:t xml:space="preserve"> the name of a service provider (our own organization or a partner organization) for each supportive service that will be provided, and note for each service whether it is “In Budget” or “In-Kind” and whether it will be provided “On-Site” or “Off-Site.”  </w:t>
      </w:r>
      <w:r w:rsidRPr="00105449">
        <w:rPr>
          <w:rFonts w:ascii="Calibri" w:eastAsia="Calibri" w:hAnsi="Calibri"/>
          <w:szCs w:val="22"/>
        </w:rPr>
        <w:t xml:space="preserve"> </w:t>
      </w:r>
      <w:r w:rsidRPr="00105449">
        <w:rPr>
          <w:rFonts w:ascii="Calibri" w:eastAsia="Calibri" w:hAnsi="Calibri"/>
          <w:sz w:val="20"/>
          <w:szCs w:val="18"/>
        </w:rPr>
        <w:t xml:space="preserve">NOTE: This was adapted from a “services menu” created by the Corporation for Supportive Housing and referred to by HUD. Include only major, essential supportive services and not incidental or occasional services.  </w:t>
      </w:r>
    </w:p>
    <w:tbl>
      <w:tblPr>
        <w:tblW w:w="10240" w:type="dxa"/>
        <w:tblInd w:w="100" w:type="dxa"/>
        <w:tblLayout w:type="fixed"/>
        <w:tblCellMar>
          <w:left w:w="0" w:type="dxa"/>
          <w:right w:w="0" w:type="dxa"/>
        </w:tblCellMar>
        <w:tblLook w:val="0000" w:firstRow="0" w:lastRow="0" w:firstColumn="0" w:lastColumn="0" w:noHBand="0" w:noVBand="0"/>
      </w:tblPr>
      <w:tblGrid>
        <w:gridCol w:w="3416"/>
        <w:gridCol w:w="3312"/>
        <w:gridCol w:w="1702"/>
        <w:gridCol w:w="1780"/>
        <w:gridCol w:w="30"/>
      </w:tblGrid>
      <w:tr w:rsidR="00560E1E" w:rsidRPr="00560E1E" w14:paraId="739DB67A" w14:textId="77777777" w:rsidTr="00225AD5">
        <w:trPr>
          <w:cantSplit/>
          <w:trHeight w:val="223"/>
          <w:tblHeader/>
        </w:trPr>
        <w:tc>
          <w:tcPr>
            <w:tcW w:w="3417"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tcPr>
          <w:p w14:paraId="16AFBF4C" w14:textId="77777777" w:rsidR="00560E1E" w:rsidRPr="00560E1E" w:rsidRDefault="00560E1E" w:rsidP="00560E1E">
            <w:pPr>
              <w:widowControl w:val="0"/>
              <w:autoSpaceDE w:val="0"/>
              <w:autoSpaceDN w:val="0"/>
              <w:adjustRightInd w:val="0"/>
              <w:spacing w:line="239" w:lineRule="exact"/>
              <w:ind w:right="200"/>
              <w:rPr>
                <w:rFonts w:ascii="Calibri" w:eastAsia="Times New Roman" w:hAnsi="Calibri"/>
                <w:sz w:val="22"/>
                <w:szCs w:val="22"/>
              </w:rPr>
            </w:pPr>
            <w:r w:rsidRPr="00560E1E">
              <w:rPr>
                <w:rFonts w:ascii="Calibri" w:eastAsia="Times New Roman" w:hAnsi="Calibri" w:cs="Century Schoolbook"/>
                <w:b/>
                <w:bCs/>
                <w:i/>
                <w:iCs/>
                <w:sz w:val="22"/>
                <w:szCs w:val="22"/>
              </w:rPr>
              <w:t>4.1. General Supportive Services</w:t>
            </w:r>
          </w:p>
        </w:tc>
        <w:tc>
          <w:tcPr>
            <w:tcW w:w="3313" w:type="dxa"/>
            <w:vMerge w:val="restart"/>
            <w:tcBorders>
              <w:top w:val="single" w:sz="8" w:space="0" w:color="auto"/>
              <w:left w:val="nil"/>
              <w:bottom w:val="single" w:sz="8" w:space="0" w:color="auto"/>
              <w:right w:val="single" w:sz="8" w:space="0" w:color="auto"/>
            </w:tcBorders>
            <w:shd w:val="clear" w:color="auto" w:fill="C6D9F1" w:themeFill="text2" w:themeFillTint="33"/>
          </w:tcPr>
          <w:p w14:paraId="6F4A7A28" w14:textId="77777777" w:rsidR="00560E1E" w:rsidRPr="00560E1E" w:rsidRDefault="00560E1E" w:rsidP="00560E1E">
            <w:pPr>
              <w:widowControl w:val="0"/>
              <w:autoSpaceDE w:val="0"/>
              <w:autoSpaceDN w:val="0"/>
              <w:adjustRightInd w:val="0"/>
              <w:ind w:right="180"/>
              <w:rPr>
                <w:rFonts w:ascii="Calibri" w:eastAsia="Times New Roman" w:hAnsi="Calibri"/>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02" w:type="dxa"/>
            <w:vMerge w:val="restart"/>
            <w:tcBorders>
              <w:top w:val="single" w:sz="8" w:space="0" w:color="auto"/>
              <w:left w:val="nil"/>
              <w:bottom w:val="single" w:sz="8" w:space="0" w:color="auto"/>
              <w:right w:val="single" w:sz="8" w:space="0" w:color="auto"/>
            </w:tcBorders>
            <w:shd w:val="clear" w:color="auto" w:fill="C6D9F1" w:themeFill="text2" w:themeFillTint="33"/>
          </w:tcPr>
          <w:p w14:paraId="173D4F8A" w14:textId="77777777" w:rsidR="00560E1E" w:rsidRPr="00560E1E" w:rsidRDefault="00560E1E" w:rsidP="00560E1E">
            <w:pPr>
              <w:widowControl w:val="0"/>
              <w:autoSpaceDE w:val="0"/>
              <w:autoSpaceDN w:val="0"/>
              <w:adjustRightInd w:val="0"/>
              <w:spacing w:line="222" w:lineRule="exact"/>
              <w:ind w:right="18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2621101D" w14:textId="77777777" w:rsidR="00560E1E" w:rsidRPr="00560E1E" w:rsidRDefault="00560E1E" w:rsidP="00560E1E">
            <w:pPr>
              <w:widowControl w:val="0"/>
              <w:autoSpaceDE w:val="0"/>
              <w:autoSpaceDN w:val="0"/>
              <w:adjustRightInd w:val="0"/>
              <w:spacing w:line="222" w:lineRule="exact"/>
              <w:ind w:right="18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In Our Budget or In-kind</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C6D9F1" w:themeFill="text2" w:themeFillTint="33"/>
          </w:tcPr>
          <w:p w14:paraId="5D73FE1A" w14:textId="163A6747" w:rsidR="00560E1E" w:rsidRPr="00560E1E" w:rsidRDefault="00560E1E" w:rsidP="00560E1E">
            <w:pPr>
              <w:widowControl w:val="0"/>
              <w:autoSpaceDE w:val="0"/>
              <w:autoSpaceDN w:val="0"/>
              <w:adjustRightInd w:val="0"/>
              <w:spacing w:line="222" w:lineRule="exact"/>
              <w:ind w:right="180"/>
              <w:rPr>
                <w:rFonts w:ascii="Calibri" w:eastAsia="Times New Roman" w:hAnsi="Calibri"/>
              </w:rPr>
            </w:pPr>
            <w:r w:rsidRPr="00560E1E">
              <w:rPr>
                <w:rFonts w:ascii="Calibri" w:eastAsia="Times New Roman" w:hAnsi="Calibri" w:cs="Century Schoolbook"/>
                <w:b/>
                <w:bCs/>
                <w:i/>
                <w:iCs/>
                <w:sz w:val="20"/>
                <w:szCs w:val="20"/>
              </w:rPr>
              <w:t>Whether Provided On-Site</w:t>
            </w:r>
            <w:r w:rsidR="00225AD5">
              <w:rPr>
                <w:rFonts w:ascii="Calibri" w:eastAsia="Times New Roman" w:hAnsi="Calibri" w:cs="Century Schoolbook"/>
                <w:b/>
                <w:bCs/>
                <w:i/>
                <w:iCs/>
                <w:sz w:val="20"/>
                <w:szCs w:val="20"/>
              </w:rPr>
              <w:t>,</w:t>
            </w:r>
            <w:r w:rsidRPr="00560E1E">
              <w:rPr>
                <w:rFonts w:ascii="Calibri" w:eastAsia="Times New Roman" w:hAnsi="Calibri" w:cs="Century Schoolbook"/>
                <w:b/>
                <w:bCs/>
                <w:i/>
                <w:iCs/>
                <w:sz w:val="20"/>
                <w:szCs w:val="20"/>
              </w:rPr>
              <w:t xml:space="preserve"> Off-Site</w:t>
            </w:r>
            <w:r w:rsidR="00225AD5">
              <w:rPr>
                <w:rFonts w:ascii="Calibri" w:eastAsia="Times New Roman" w:hAnsi="Calibri" w:cs="Century Schoolbook"/>
                <w:b/>
                <w:bCs/>
                <w:i/>
                <w:iCs/>
                <w:sz w:val="20"/>
                <w:szCs w:val="20"/>
              </w:rPr>
              <w:t xml:space="preserve"> (or both)</w:t>
            </w:r>
          </w:p>
        </w:tc>
        <w:tc>
          <w:tcPr>
            <w:tcW w:w="28" w:type="dxa"/>
            <w:tcBorders>
              <w:top w:val="nil"/>
              <w:left w:val="nil"/>
              <w:bottom w:val="nil"/>
              <w:right w:val="nil"/>
            </w:tcBorders>
          </w:tcPr>
          <w:p w14:paraId="45E815EB"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2355CF91" w14:textId="77777777" w:rsidTr="00225AD5">
        <w:trPr>
          <w:cantSplit/>
          <w:trHeight w:val="120"/>
          <w:tblHeader/>
        </w:trPr>
        <w:tc>
          <w:tcPr>
            <w:tcW w:w="3417"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046E6BEC" w14:textId="77777777" w:rsidR="00560E1E" w:rsidRPr="00560E1E" w:rsidRDefault="00560E1E" w:rsidP="00560E1E">
            <w:pPr>
              <w:widowControl w:val="0"/>
              <w:autoSpaceDE w:val="0"/>
              <w:autoSpaceDN w:val="0"/>
              <w:adjustRightInd w:val="0"/>
              <w:spacing w:line="239" w:lineRule="exact"/>
              <w:ind w:right="200"/>
              <w:rPr>
                <w:rFonts w:ascii="Calibri" w:eastAsia="Times New Roman" w:hAnsi="Calibri"/>
                <w:sz w:val="22"/>
                <w:szCs w:val="22"/>
              </w:rPr>
            </w:pPr>
          </w:p>
        </w:tc>
        <w:tc>
          <w:tcPr>
            <w:tcW w:w="3313" w:type="dxa"/>
            <w:vMerge/>
            <w:tcBorders>
              <w:top w:val="single" w:sz="8" w:space="0" w:color="auto"/>
              <w:left w:val="nil"/>
              <w:bottom w:val="single" w:sz="8" w:space="0" w:color="auto"/>
              <w:right w:val="single" w:sz="8" w:space="0" w:color="auto"/>
            </w:tcBorders>
            <w:shd w:val="clear" w:color="auto" w:fill="C6D9F1" w:themeFill="text2" w:themeFillTint="33"/>
          </w:tcPr>
          <w:p w14:paraId="1B2EEB1E" w14:textId="77777777" w:rsidR="00560E1E" w:rsidRPr="00560E1E" w:rsidRDefault="00560E1E" w:rsidP="00560E1E">
            <w:pPr>
              <w:widowControl w:val="0"/>
              <w:autoSpaceDE w:val="0"/>
              <w:autoSpaceDN w:val="0"/>
              <w:adjustRightInd w:val="0"/>
              <w:ind w:right="180"/>
              <w:rPr>
                <w:rFonts w:eastAsia="Times New Roman"/>
                <w:sz w:val="10"/>
                <w:szCs w:val="10"/>
              </w:rPr>
            </w:pPr>
          </w:p>
        </w:tc>
        <w:tc>
          <w:tcPr>
            <w:tcW w:w="1702" w:type="dxa"/>
            <w:vMerge/>
            <w:tcBorders>
              <w:top w:val="single" w:sz="8" w:space="0" w:color="auto"/>
              <w:left w:val="nil"/>
              <w:bottom w:val="single" w:sz="8" w:space="0" w:color="auto"/>
              <w:right w:val="single" w:sz="8" w:space="0" w:color="auto"/>
            </w:tcBorders>
            <w:shd w:val="clear" w:color="auto" w:fill="C6D9F1" w:themeFill="text2" w:themeFillTint="33"/>
          </w:tcPr>
          <w:p w14:paraId="71FEA215" w14:textId="77777777" w:rsidR="00560E1E" w:rsidRPr="00560E1E" w:rsidRDefault="00560E1E" w:rsidP="00560E1E">
            <w:pPr>
              <w:widowControl w:val="0"/>
              <w:autoSpaceDE w:val="0"/>
              <w:autoSpaceDN w:val="0"/>
              <w:adjustRightInd w:val="0"/>
              <w:spacing w:line="239" w:lineRule="exact"/>
              <w:ind w:right="180"/>
              <w:rPr>
                <w:rFonts w:eastAsia="Times New Roman"/>
              </w:rPr>
            </w:pPr>
          </w:p>
        </w:tc>
        <w:tc>
          <w:tcPr>
            <w:tcW w:w="1780"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509CE4B5" w14:textId="77777777" w:rsidR="00560E1E" w:rsidRPr="00560E1E" w:rsidRDefault="00560E1E" w:rsidP="00560E1E">
            <w:pPr>
              <w:widowControl w:val="0"/>
              <w:autoSpaceDE w:val="0"/>
              <w:autoSpaceDN w:val="0"/>
              <w:adjustRightInd w:val="0"/>
              <w:spacing w:line="239" w:lineRule="exact"/>
              <w:ind w:right="180"/>
              <w:rPr>
                <w:rFonts w:eastAsia="Times New Roman"/>
              </w:rPr>
            </w:pPr>
          </w:p>
        </w:tc>
        <w:tc>
          <w:tcPr>
            <w:tcW w:w="28" w:type="dxa"/>
            <w:tcBorders>
              <w:top w:val="nil"/>
              <w:left w:val="nil"/>
              <w:bottom w:val="nil"/>
              <w:right w:val="nil"/>
            </w:tcBorders>
          </w:tcPr>
          <w:p w14:paraId="2DFECEF1"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2C631B91" w14:textId="77777777" w:rsidTr="00225AD5">
        <w:trPr>
          <w:cantSplit/>
          <w:trHeight w:val="120"/>
          <w:tblHeader/>
        </w:trPr>
        <w:tc>
          <w:tcPr>
            <w:tcW w:w="3417"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2E08A340" w14:textId="77777777" w:rsidR="00560E1E" w:rsidRPr="00560E1E" w:rsidRDefault="00560E1E" w:rsidP="00560E1E">
            <w:pPr>
              <w:widowControl w:val="0"/>
              <w:autoSpaceDE w:val="0"/>
              <w:autoSpaceDN w:val="0"/>
              <w:adjustRightInd w:val="0"/>
              <w:ind w:right="200"/>
              <w:rPr>
                <w:rFonts w:ascii="Calibri" w:eastAsia="Times New Roman" w:hAnsi="Calibri"/>
                <w:sz w:val="22"/>
                <w:szCs w:val="22"/>
              </w:rPr>
            </w:pPr>
          </w:p>
        </w:tc>
        <w:tc>
          <w:tcPr>
            <w:tcW w:w="3313" w:type="dxa"/>
            <w:vMerge/>
            <w:tcBorders>
              <w:top w:val="single" w:sz="8" w:space="0" w:color="auto"/>
              <w:left w:val="nil"/>
              <w:bottom w:val="single" w:sz="8" w:space="0" w:color="auto"/>
              <w:right w:val="single" w:sz="8" w:space="0" w:color="auto"/>
            </w:tcBorders>
            <w:shd w:val="clear" w:color="auto" w:fill="C6D9F1" w:themeFill="text2" w:themeFillTint="33"/>
          </w:tcPr>
          <w:p w14:paraId="1C6BA339" w14:textId="77777777" w:rsidR="00560E1E" w:rsidRPr="00560E1E" w:rsidRDefault="00560E1E" w:rsidP="00560E1E">
            <w:pPr>
              <w:widowControl w:val="0"/>
              <w:autoSpaceDE w:val="0"/>
              <w:autoSpaceDN w:val="0"/>
              <w:adjustRightInd w:val="0"/>
              <w:ind w:right="180"/>
              <w:rPr>
                <w:rFonts w:eastAsia="Times New Roman"/>
              </w:rPr>
            </w:pPr>
          </w:p>
        </w:tc>
        <w:tc>
          <w:tcPr>
            <w:tcW w:w="1702" w:type="dxa"/>
            <w:vMerge/>
            <w:tcBorders>
              <w:top w:val="single" w:sz="8" w:space="0" w:color="auto"/>
              <w:left w:val="nil"/>
              <w:bottom w:val="single" w:sz="8" w:space="0" w:color="auto"/>
              <w:right w:val="single" w:sz="8" w:space="0" w:color="auto"/>
            </w:tcBorders>
            <w:shd w:val="clear" w:color="auto" w:fill="C6D9F1" w:themeFill="text2" w:themeFillTint="33"/>
          </w:tcPr>
          <w:p w14:paraId="6861746E" w14:textId="77777777" w:rsidR="00560E1E" w:rsidRPr="00560E1E" w:rsidRDefault="00560E1E" w:rsidP="00560E1E">
            <w:pPr>
              <w:widowControl w:val="0"/>
              <w:autoSpaceDE w:val="0"/>
              <w:autoSpaceDN w:val="0"/>
              <w:adjustRightInd w:val="0"/>
              <w:ind w:right="180"/>
              <w:rPr>
                <w:rFonts w:eastAsia="Times New Roman"/>
                <w:sz w:val="10"/>
                <w:szCs w:val="10"/>
              </w:rPr>
            </w:pPr>
          </w:p>
        </w:tc>
        <w:tc>
          <w:tcPr>
            <w:tcW w:w="1780"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7DBC9F09" w14:textId="77777777" w:rsidR="00560E1E" w:rsidRPr="00560E1E" w:rsidRDefault="00560E1E" w:rsidP="00560E1E">
            <w:pPr>
              <w:widowControl w:val="0"/>
              <w:autoSpaceDE w:val="0"/>
              <w:autoSpaceDN w:val="0"/>
              <w:adjustRightInd w:val="0"/>
              <w:ind w:right="180"/>
              <w:rPr>
                <w:rFonts w:eastAsia="Times New Roman"/>
                <w:sz w:val="10"/>
                <w:szCs w:val="10"/>
              </w:rPr>
            </w:pPr>
          </w:p>
        </w:tc>
        <w:tc>
          <w:tcPr>
            <w:tcW w:w="28" w:type="dxa"/>
            <w:tcBorders>
              <w:top w:val="nil"/>
              <w:left w:val="nil"/>
              <w:bottom w:val="nil"/>
              <w:right w:val="nil"/>
            </w:tcBorders>
          </w:tcPr>
          <w:p w14:paraId="482E1EDF"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7E58883A" w14:textId="77777777" w:rsidTr="00225AD5">
        <w:trPr>
          <w:cantSplit/>
          <w:trHeight w:val="164"/>
          <w:tblHeader/>
        </w:trPr>
        <w:tc>
          <w:tcPr>
            <w:tcW w:w="3417"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7125593F" w14:textId="77777777" w:rsidR="00560E1E" w:rsidRPr="00560E1E" w:rsidRDefault="00560E1E" w:rsidP="00560E1E">
            <w:pPr>
              <w:widowControl w:val="0"/>
              <w:autoSpaceDE w:val="0"/>
              <w:autoSpaceDN w:val="0"/>
              <w:adjustRightInd w:val="0"/>
              <w:ind w:right="200"/>
              <w:rPr>
                <w:rFonts w:ascii="Calibri" w:eastAsia="Times New Roman" w:hAnsi="Calibri"/>
                <w:sz w:val="22"/>
                <w:szCs w:val="22"/>
              </w:rPr>
            </w:pPr>
          </w:p>
        </w:tc>
        <w:tc>
          <w:tcPr>
            <w:tcW w:w="3313" w:type="dxa"/>
            <w:vMerge/>
            <w:tcBorders>
              <w:top w:val="single" w:sz="8" w:space="0" w:color="auto"/>
              <w:left w:val="nil"/>
              <w:bottom w:val="single" w:sz="8" w:space="0" w:color="auto"/>
              <w:right w:val="single" w:sz="8" w:space="0" w:color="auto"/>
            </w:tcBorders>
            <w:shd w:val="clear" w:color="auto" w:fill="C6D9F1" w:themeFill="text2" w:themeFillTint="33"/>
          </w:tcPr>
          <w:p w14:paraId="40DDC258" w14:textId="77777777" w:rsidR="00560E1E" w:rsidRPr="00560E1E" w:rsidRDefault="00560E1E" w:rsidP="00560E1E">
            <w:pPr>
              <w:widowControl w:val="0"/>
              <w:autoSpaceDE w:val="0"/>
              <w:autoSpaceDN w:val="0"/>
              <w:adjustRightInd w:val="0"/>
              <w:ind w:right="180"/>
              <w:rPr>
                <w:rFonts w:eastAsia="Times New Roman"/>
                <w:sz w:val="14"/>
                <w:szCs w:val="14"/>
              </w:rPr>
            </w:pPr>
          </w:p>
        </w:tc>
        <w:tc>
          <w:tcPr>
            <w:tcW w:w="1702" w:type="dxa"/>
            <w:vMerge/>
            <w:tcBorders>
              <w:top w:val="single" w:sz="8" w:space="0" w:color="auto"/>
              <w:left w:val="nil"/>
              <w:bottom w:val="single" w:sz="8" w:space="0" w:color="auto"/>
              <w:right w:val="single" w:sz="8" w:space="0" w:color="auto"/>
            </w:tcBorders>
            <w:shd w:val="clear" w:color="auto" w:fill="C6D9F1" w:themeFill="text2" w:themeFillTint="33"/>
          </w:tcPr>
          <w:p w14:paraId="16757892" w14:textId="77777777" w:rsidR="00560E1E" w:rsidRPr="00560E1E" w:rsidRDefault="00560E1E" w:rsidP="00560E1E">
            <w:pPr>
              <w:widowControl w:val="0"/>
              <w:autoSpaceDE w:val="0"/>
              <w:autoSpaceDN w:val="0"/>
              <w:adjustRightInd w:val="0"/>
              <w:ind w:right="180"/>
              <w:rPr>
                <w:rFonts w:eastAsia="Times New Roman"/>
              </w:rPr>
            </w:pPr>
          </w:p>
        </w:tc>
        <w:tc>
          <w:tcPr>
            <w:tcW w:w="1780"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339F4145" w14:textId="77777777"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7F97D1CC"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1C8B269F" w14:textId="77777777" w:rsidTr="00225AD5">
        <w:trPr>
          <w:cantSplit/>
          <w:trHeight w:val="107"/>
          <w:tblHeader/>
        </w:trPr>
        <w:tc>
          <w:tcPr>
            <w:tcW w:w="3417"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256F027F" w14:textId="77777777" w:rsidR="00560E1E" w:rsidRPr="00560E1E" w:rsidRDefault="00560E1E" w:rsidP="00560E1E">
            <w:pPr>
              <w:widowControl w:val="0"/>
              <w:autoSpaceDE w:val="0"/>
              <w:autoSpaceDN w:val="0"/>
              <w:adjustRightInd w:val="0"/>
              <w:ind w:right="200"/>
              <w:rPr>
                <w:rFonts w:ascii="Calibri" w:eastAsia="Times New Roman" w:hAnsi="Calibri"/>
                <w:sz w:val="22"/>
                <w:szCs w:val="22"/>
              </w:rPr>
            </w:pPr>
          </w:p>
        </w:tc>
        <w:tc>
          <w:tcPr>
            <w:tcW w:w="3313" w:type="dxa"/>
            <w:vMerge/>
            <w:tcBorders>
              <w:top w:val="single" w:sz="8" w:space="0" w:color="auto"/>
              <w:left w:val="nil"/>
              <w:bottom w:val="single" w:sz="8" w:space="0" w:color="auto"/>
              <w:right w:val="single" w:sz="8" w:space="0" w:color="auto"/>
            </w:tcBorders>
            <w:shd w:val="clear" w:color="auto" w:fill="C6D9F1" w:themeFill="text2" w:themeFillTint="33"/>
          </w:tcPr>
          <w:p w14:paraId="2EBF8B7E" w14:textId="77777777" w:rsidR="00560E1E" w:rsidRPr="00560E1E" w:rsidRDefault="00560E1E" w:rsidP="00560E1E">
            <w:pPr>
              <w:widowControl w:val="0"/>
              <w:autoSpaceDE w:val="0"/>
              <w:autoSpaceDN w:val="0"/>
              <w:adjustRightInd w:val="0"/>
              <w:ind w:right="180"/>
              <w:rPr>
                <w:rFonts w:eastAsia="Times New Roman"/>
                <w:sz w:val="8"/>
                <w:szCs w:val="8"/>
              </w:rPr>
            </w:pPr>
          </w:p>
        </w:tc>
        <w:tc>
          <w:tcPr>
            <w:tcW w:w="1702" w:type="dxa"/>
            <w:vMerge/>
            <w:tcBorders>
              <w:top w:val="single" w:sz="8" w:space="0" w:color="auto"/>
              <w:left w:val="nil"/>
              <w:bottom w:val="single" w:sz="8" w:space="0" w:color="auto"/>
              <w:right w:val="single" w:sz="8" w:space="0" w:color="auto"/>
            </w:tcBorders>
            <w:shd w:val="clear" w:color="auto" w:fill="C6D9F1" w:themeFill="text2" w:themeFillTint="33"/>
          </w:tcPr>
          <w:p w14:paraId="055733F3" w14:textId="77777777" w:rsidR="00560E1E" w:rsidRPr="00560E1E" w:rsidRDefault="00560E1E" w:rsidP="00560E1E">
            <w:pPr>
              <w:widowControl w:val="0"/>
              <w:autoSpaceDE w:val="0"/>
              <w:autoSpaceDN w:val="0"/>
              <w:adjustRightInd w:val="0"/>
              <w:ind w:right="180"/>
              <w:rPr>
                <w:rFonts w:eastAsia="Times New Roman"/>
                <w:sz w:val="8"/>
                <w:szCs w:val="8"/>
              </w:rPr>
            </w:pPr>
          </w:p>
        </w:tc>
        <w:tc>
          <w:tcPr>
            <w:tcW w:w="1780" w:type="dxa"/>
            <w:vMerge/>
            <w:tcBorders>
              <w:top w:val="single" w:sz="8" w:space="0" w:color="auto"/>
              <w:left w:val="single" w:sz="8" w:space="0" w:color="auto"/>
              <w:bottom w:val="single" w:sz="8" w:space="0" w:color="auto"/>
              <w:right w:val="single" w:sz="8" w:space="0" w:color="auto"/>
            </w:tcBorders>
            <w:shd w:val="clear" w:color="auto" w:fill="C6D9F1" w:themeFill="text2" w:themeFillTint="33"/>
          </w:tcPr>
          <w:p w14:paraId="7D709637" w14:textId="77777777" w:rsidR="00560E1E" w:rsidRPr="00560E1E" w:rsidRDefault="00560E1E" w:rsidP="00560E1E">
            <w:pPr>
              <w:widowControl w:val="0"/>
              <w:autoSpaceDE w:val="0"/>
              <w:autoSpaceDN w:val="0"/>
              <w:adjustRightInd w:val="0"/>
              <w:ind w:right="180"/>
              <w:rPr>
                <w:rFonts w:eastAsia="Times New Roman"/>
                <w:sz w:val="8"/>
                <w:szCs w:val="8"/>
              </w:rPr>
            </w:pPr>
          </w:p>
        </w:tc>
        <w:tc>
          <w:tcPr>
            <w:tcW w:w="28" w:type="dxa"/>
            <w:tcBorders>
              <w:top w:val="nil"/>
              <w:left w:val="nil"/>
              <w:bottom w:val="nil"/>
              <w:right w:val="nil"/>
            </w:tcBorders>
          </w:tcPr>
          <w:p w14:paraId="633FAADF"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0C981507"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21557409" w14:textId="77777777" w:rsidR="00560E1E" w:rsidRPr="00560E1E" w:rsidRDefault="00560E1E" w:rsidP="00560E1E">
            <w:pPr>
              <w:widowControl w:val="0"/>
              <w:autoSpaceDE w:val="0"/>
              <w:autoSpaceDN w:val="0"/>
              <w:adjustRightInd w:val="0"/>
              <w:ind w:right="200"/>
              <w:rPr>
                <w:rFonts w:ascii="Calibri" w:eastAsia="Times New Roman" w:hAnsi="Calibri"/>
                <w:sz w:val="22"/>
                <w:szCs w:val="22"/>
              </w:rPr>
            </w:pPr>
            <w:r w:rsidRPr="00560E1E">
              <w:rPr>
                <w:rFonts w:ascii="Calibri" w:eastAsia="Times New Roman" w:hAnsi="Calibri" w:cs="Century Schoolbook"/>
                <w:sz w:val="22"/>
                <w:szCs w:val="22"/>
              </w:rPr>
              <w:t>Tenant orientation/move-in assistance</w:t>
            </w:r>
          </w:p>
        </w:tc>
        <w:tc>
          <w:tcPr>
            <w:tcW w:w="3313" w:type="dxa"/>
            <w:tcBorders>
              <w:top w:val="single" w:sz="8" w:space="0" w:color="auto"/>
              <w:left w:val="nil"/>
              <w:bottom w:val="single" w:sz="8" w:space="0" w:color="auto"/>
              <w:right w:val="single" w:sz="8" w:space="0" w:color="auto"/>
            </w:tcBorders>
          </w:tcPr>
          <w:p w14:paraId="665141AD" w14:textId="729935FA"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565183D4" w14:textId="4804ABF2"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103B5122" w14:textId="42C3E8E6"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EA43528"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7AF22990"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416B6AAF"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Tenant’s rights education/</w:t>
            </w:r>
            <w:proofErr w:type="gramStart"/>
            <w:r w:rsidRPr="00560E1E">
              <w:rPr>
                <w:rFonts w:ascii="Calibri" w:eastAsia="Times New Roman" w:hAnsi="Calibri" w:cs="Century Schoolbook"/>
                <w:sz w:val="22"/>
                <w:szCs w:val="22"/>
              </w:rPr>
              <w:t>tenants</w:t>
            </w:r>
            <w:proofErr w:type="gramEnd"/>
            <w:r w:rsidRPr="00560E1E">
              <w:rPr>
                <w:rFonts w:ascii="Calibri" w:eastAsia="Times New Roman" w:hAnsi="Calibri" w:cs="Century Schoolbook"/>
                <w:sz w:val="22"/>
                <w:szCs w:val="22"/>
              </w:rPr>
              <w:t xml:space="preserve"> council</w:t>
            </w:r>
          </w:p>
        </w:tc>
        <w:tc>
          <w:tcPr>
            <w:tcW w:w="3313" w:type="dxa"/>
            <w:tcBorders>
              <w:top w:val="single" w:sz="8" w:space="0" w:color="auto"/>
              <w:left w:val="nil"/>
              <w:bottom w:val="single" w:sz="8" w:space="0" w:color="auto"/>
              <w:right w:val="single" w:sz="8" w:space="0" w:color="auto"/>
            </w:tcBorders>
          </w:tcPr>
          <w:p w14:paraId="50E89DCE" w14:textId="7AB8BE2A"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06FAC6B3" w14:textId="76455088"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5DA572DA" w14:textId="70CAA8AD"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2F340D62"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5F11A485"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373165A9" w14:textId="5CE081F9"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Ca</w:t>
            </w:r>
            <w:r w:rsidR="0044765B">
              <w:rPr>
                <w:rFonts w:ascii="Calibri" w:eastAsia="Times New Roman" w:hAnsi="Calibri" w:cs="Century Schoolbook"/>
                <w:sz w:val="22"/>
                <w:szCs w:val="22"/>
              </w:rPr>
              <w:t>s</w:t>
            </w:r>
            <w:r w:rsidRPr="00560E1E">
              <w:rPr>
                <w:rFonts w:ascii="Calibri" w:eastAsia="Times New Roman" w:hAnsi="Calibri" w:cs="Century Schoolbook"/>
                <w:sz w:val="22"/>
                <w:szCs w:val="22"/>
              </w:rPr>
              <w:t>e management</w:t>
            </w:r>
          </w:p>
        </w:tc>
        <w:tc>
          <w:tcPr>
            <w:tcW w:w="3313" w:type="dxa"/>
            <w:tcBorders>
              <w:top w:val="single" w:sz="8" w:space="0" w:color="auto"/>
              <w:left w:val="nil"/>
              <w:bottom w:val="single" w:sz="8" w:space="0" w:color="auto"/>
              <w:right w:val="single" w:sz="8" w:space="0" w:color="auto"/>
            </w:tcBorders>
          </w:tcPr>
          <w:p w14:paraId="7D15D10B" w14:textId="4DC44290"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49018C3B" w14:textId="21A7F08C"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5B6D8960" w14:textId="29B5EEFC"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143C0ED4"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019AFFF7"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42E1636C" w14:textId="7C4DEE7D" w:rsidR="00560E1E" w:rsidRPr="00560E1E"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 xml:space="preserve">Program Manager: Service </w:t>
            </w:r>
            <w:r w:rsidR="00560E1E" w:rsidRPr="00560E1E">
              <w:rPr>
                <w:rFonts w:ascii="Calibri" w:eastAsia="Times New Roman" w:hAnsi="Calibri" w:cs="Century Schoolbook"/>
                <w:sz w:val="22"/>
                <w:szCs w:val="22"/>
              </w:rPr>
              <w:t>Coordination of all resident services</w:t>
            </w:r>
            <w:r>
              <w:rPr>
                <w:rFonts w:ascii="Calibri" w:eastAsia="Times New Roman" w:hAnsi="Calibri" w:cs="Century Schoolbook"/>
                <w:sz w:val="22"/>
                <w:szCs w:val="22"/>
              </w:rPr>
              <w:t xml:space="preserve"> </w:t>
            </w:r>
          </w:p>
        </w:tc>
        <w:tc>
          <w:tcPr>
            <w:tcW w:w="3313" w:type="dxa"/>
            <w:tcBorders>
              <w:top w:val="single" w:sz="8" w:space="0" w:color="auto"/>
              <w:left w:val="nil"/>
              <w:bottom w:val="single" w:sz="8" w:space="0" w:color="auto"/>
              <w:right w:val="single" w:sz="8" w:space="0" w:color="auto"/>
            </w:tcBorders>
          </w:tcPr>
          <w:p w14:paraId="5BB00FA8" w14:textId="7D3A7E1A"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0C558FAE" w14:textId="5C2F67A4"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4975AC0D" w14:textId="439DEFDF"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2563E26"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05048F17"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325A5723"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lastRenderedPageBreak/>
              <w:t xml:space="preserve">Psychosocial assessment  </w:t>
            </w:r>
          </w:p>
        </w:tc>
        <w:tc>
          <w:tcPr>
            <w:tcW w:w="3313" w:type="dxa"/>
            <w:tcBorders>
              <w:top w:val="single" w:sz="8" w:space="0" w:color="auto"/>
              <w:left w:val="nil"/>
              <w:bottom w:val="single" w:sz="8" w:space="0" w:color="auto"/>
              <w:right w:val="single" w:sz="8" w:space="0" w:color="auto"/>
            </w:tcBorders>
          </w:tcPr>
          <w:p w14:paraId="4ECD9A3B" w14:textId="1D080BF1"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40A29779" w14:textId="58BECC6E"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3899CA6F" w14:textId="2AB5746D"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7EF7D71E"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0112DE15"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1AF21C21"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Individualized service planning</w:t>
            </w:r>
          </w:p>
        </w:tc>
        <w:tc>
          <w:tcPr>
            <w:tcW w:w="3313" w:type="dxa"/>
            <w:tcBorders>
              <w:top w:val="single" w:sz="8" w:space="0" w:color="auto"/>
              <w:left w:val="nil"/>
              <w:bottom w:val="single" w:sz="8" w:space="0" w:color="auto"/>
              <w:right w:val="single" w:sz="8" w:space="0" w:color="auto"/>
            </w:tcBorders>
          </w:tcPr>
          <w:p w14:paraId="552DEF5C" w14:textId="0E40329F"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5E44804D" w14:textId="3F5D23FA"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04FAE8B0" w14:textId="733A0183"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28BD4BD4"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4B8DD21E"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4BDE8BD8"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Individual counseling and support</w:t>
            </w:r>
          </w:p>
        </w:tc>
        <w:tc>
          <w:tcPr>
            <w:tcW w:w="3313" w:type="dxa"/>
            <w:tcBorders>
              <w:top w:val="single" w:sz="8" w:space="0" w:color="auto"/>
              <w:left w:val="nil"/>
              <w:bottom w:val="single" w:sz="8" w:space="0" w:color="auto"/>
              <w:right w:val="single" w:sz="8" w:space="0" w:color="auto"/>
            </w:tcBorders>
          </w:tcPr>
          <w:p w14:paraId="33A7AA7F" w14:textId="3F7E5DC3"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4244A4F3" w14:textId="019B57A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5E78DDCF" w14:textId="1358FAAD"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5DE23EBD"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4E6637ED"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1AC2B399"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Referrals to other services and programs</w:t>
            </w:r>
          </w:p>
        </w:tc>
        <w:tc>
          <w:tcPr>
            <w:tcW w:w="3313" w:type="dxa"/>
            <w:tcBorders>
              <w:top w:val="single" w:sz="8" w:space="0" w:color="auto"/>
              <w:left w:val="nil"/>
              <w:bottom w:val="single" w:sz="8" w:space="0" w:color="auto"/>
              <w:right w:val="single" w:sz="8" w:space="0" w:color="auto"/>
            </w:tcBorders>
          </w:tcPr>
          <w:p w14:paraId="3A70C13C" w14:textId="6DDFCF3D"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12B1EDAC" w14:textId="1D9BEB3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4EF78EEA" w14:textId="57956A88"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0A328007"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39AB4834"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427C5F75"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Crisis intervention</w:t>
            </w:r>
          </w:p>
        </w:tc>
        <w:tc>
          <w:tcPr>
            <w:tcW w:w="3313" w:type="dxa"/>
            <w:tcBorders>
              <w:top w:val="single" w:sz="8" w:space="0" w:color="auto"/>
              <w:left w:val="nil"/>
              <w:bottom w:val="single" w:sz="8" w:space="0" w:color="auto"/>
              <w:right w:val="single" w:sz="8" w:space="0" w:color="auto"/>
            </w:tcBorders>
          </w:tcPr>
          <w:p w14:paraId="3866D59C" w14:textId="004FC249"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5C1D8DCC" w14:textId="2EFF924A"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74D5B9ED" w14:textId="1A24B947"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64AABBD"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7E69FAE9"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7AFDC4DC"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Peer mentoring</w:t>
            </w:r>
          </w:p>
        </w:tc>
        <w:tc>
          <w:tcPr>
            <w:tcW w:w="3313" w:type="dxa"/>
            <w:tcBorders>
              <w:top w:val="single" w:sz="8" w:space="0" w:color="auto"/>
              <w:left w:val="nil"/>
              <w:bottom w:val="single" w:sz="8" w:space="0" w:color="auto"/>
              <w:right w:val="single" w:sz="8" w:space="0" w:color="auto"/>
            </w:tcBorders>
          </w:tcPr>
          <w:p w14:paraId="7476212F" w14:textId="613F0E99"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72E3EC40" w14:textId="108A9194"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2CEB4DE9" w14:textId="0DE4926B"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5A18A475"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129E37A2"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6CCA5C6C" w14:textId="77777777" w:rsidR="0096787F"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 xml:space="preserve">Support groups </w:t>
            </w:r>
          </w:p>
          <w:p w14:paraId="113B410A" w14:textId="5E9FC029" w:rsidR="0096787F"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-Men’s group</w:t>
            </w:r>
          </w:p>
          <w:p w14:paraId="42CBB7C0" w14:textId="79956B23" w:rsidR="00560E1E" w:rsidRPr="00560E1E"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-Women’s group</w:t>
            </w:r>
            <w:r w:rsidR="00560E1E" w:rsidRPr="00560E1E">
              <w:rPr>
                <w:rFonts w:ascii="Calibri" w:eastAsia="Times New Roman" w:hAnsi="Calibri" w:cs="Century Schoolbook"/>
                <w:sz w:val="22"/>
                <w:szCs w:val="22"/>
              </w:rPr>
              <w:t xml:space="preserve"> </w:t>
            </w:r>
          </w:p>
        </w:tc>
        <w:tc>
          <w:tcPr>
            <w:tcW w:w="3313" w:type="dxa"/>
            <w:tcBorders>
              <w:top w:val="single" w:sz="8" w:space="0" w:color="auto"/>
              <w:left w:val="nil"/>
              <w:bottom w:val="single" w:sz="8" w:space="0" w:color="auto"/>
              <w:right w:val="single" w:sz="8" w:space="0" w:color="auto"/>
            </w:tcBorders>
          </w:tcPr>
          <w:p w14:paraId="1C552B60" w14:textId="77777777"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0A6DC790" w14:textId="7777777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308D8FF1" w14:textId="77777777"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1D7E5F8"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4B5E6925"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5AC901D7"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Recreational/socialization opportunities</w:t>
            </w:r>
          </w:p>
        </w:tc>
        <w:tc>
          <w:tcPr>
            <w:tcW w:w="3313" w:type="dxa"/>
            <w:tcBorders>
              <w:top w:val="single" w:sz="8" w:space="0" w:color="auto"/>
              <w:left w:val="nil"/>
              <w:bottom w:val="single" w:sz="8" w:space="0" w:color="auto"/>
              <w:right w:val="single" w:sz="8" w:space="0" w:color="auto"/>
            </w:tcBorders>
          </w:tcPr>
          <w:p w14:paraId="6C587396" w14:textId="77777777"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18574392" w14:textId="7777777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66C7F81A" w14:textId="77777777"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2085E2E7"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1DAA207F"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7FF4973D"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Legal assistance</w:t>
            </w:r>
          </w:p>
        </w:tc>
        <w:tc>
          <w:tcPr>
            <w:tcW w:w="3313" w:type="dxa"/>
            <w:tcBorders>
              <w:top w:val="single" w:sz="8" w:space="0" w:color="auto"/>
              <w:left w:val="nil"/>
              <w:bottom w:val="single" w:sz="8" w:space="0" w:color="auto"/>
              <w:right w:val="single" w:sz="8" w:space="0" w:color="auto"/>
            </w:tcBorders>
          </w:tcPr>
          <w:p w14:paraId="655B0774" w14:textId="4B1FFC24"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7039D690" w14:textId="2518D4E2"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75E941F4" w14:textId="44ABB9D8"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1094205C"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284CC21F"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22AD6F05" w14:textId="77777777"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Transportation</w:t>
            </w:r>
          </w:p>
        </w:tc>
        <w:tc>
          <w:tcPr>
            <w:tcW w:w="3313" w:type="dxa"/>
            <w:tcBorders>
              <w:top w:val="single" w:sz="8" w:space="0" w:color="auto"/>
              <w:left w:val="nil"/>
              <w:bottom w:val="single" w:sz="8" w:space="0" w:color="auto"/>
              <w:right w:val="single" w:sz="8" w:space="0" w:color="auto"/>
            </w:tcBorders>
          </w:tcPr>
          <w:p w14:paraId="7288E635" w14:textId="22109319" w:rsidR="00560E1E" w:rsidRPr="00560E1E" w:rsidRDefault="0096787F" w:rsidP="00560E1E">
            <w:pPr>
              <w:widowControl w:val="0"/>
              <w:autoSpaceDE w:val="0"/>
              <w:autoSpaceDN w:val="0"/>
              <w:adjustRightInd w:val="0"/>
              <w:ind w:right="180"/>
              <w:rPr>
                <w:rFonts w:eastAsia="Times New Roman"/>
              </w:rPr>
            </w:pPr>
            <w:r>
              <w:rPr>
                <w:rFonts w:eastAsia="Times New Roman"/>
              </w:rPr>
              <w:t xml:space="preserve"> </w:t>
            </w:r>
          </w:p>
        </w:tc>
        <w:tc>
          <w:tcPr>
            <w:tcW w:w="1702" w:type="dxa"/>
            <w:tcBorders>
              <w:top w:val="single" w:sz="8" w:space="0" w:color="auto"/>
              <w:left w:val="nil"/>
              <w:bottom w:val="single" w:sz="8" w:space="0" w:color="auto"/>
              <w:right w:val="single" w:sz="8" w:space="0" w:color="auto"/>
            </w:tcBorders>
          </w:tcPr>
          <w:p w14:paraId="08F485D4" w14:textId="11FC9DBE"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27BED22F" w14:textId="0B0561D9"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5E922971"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3FEFED37"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23BFF296" w14:textId="5856A5CD" w:rsidR="00560E1E" w:rsidRPr="00560E1E"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Food sources</w:t>
            </w:r>
          </w:p>
        </w:tc>
        <w:tc>
          <w:tcPr>
            <w:tcW w:w="3313" w:type="dxa"/>
            <w:tcBorders>
              <w:top w:val="single" w:sz="8" w:space="0" w:color="auto"/>
              <w:left w:val="nil"/>
              <w:bottom w:val="single" w:sz="8" w:space="0" w:color="auto"/>
              <w:right w:val="single" w:sz="8" w:space="0" w:color="auto"/>
            </w:tcBorders>
          </w:tcPr>
          <w:p w14:paraId="15CA175F" w14:textId="347192B0"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04EF57CE" w14:textId="19A05B02"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6D082777" w14:textId="4695F228"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6CDEF1D2"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39EBA2D2"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726C2E6B" w14:textId="4593F096"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Other nutritional services</w:t>
            </w:r>
            <w:r w:rsidR="0096787F">
              <w:rPr>
                <w:rFonts w:ascii="Calibri" w:eastAsia="Times New Roman" w:hAnsi="Calibri" w:cs="Century Schoolbook"/>
                <w:sz w:val="22"/>
                <w:szCs w:val="22"/>
              </w:rPr>
              <w:t xml:space="preserve">, education </w:t>
            </w:r>
          </w:p>
        </w:tc>
        <w:tc>
          <w:tcPr>
            <w:tcW w:w="3313" w:type="dxa"/>
            <w:tcBorders>
              <w:top w:val="single" w:sz="8" w:space="0" w:color="auto"/>
              <w:left w:val="nil"/>
              <w:bottom w:val="single" w:sz="8" w:space="0" w:color="auto"/>
              <w:right w:val="single" w:sz="8" w:space="0" w:color="auto"/>
            </w:tcBorders>
          </w:tcPr>
          <w:p w14:paraId="3B3DBE1A" w14:textId="231EA6E5"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4AB2AF68" w14:textId="68F2D8FE"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43FFF8F4" w14:textId="0177B8A2"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DFE901E"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17B9C681"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1FD2168D" w14:textId="0AB750F9" w:rsidR="00560E1E" w:rsidRPr="00560E1E" w:rsidRDefault="00560E1E" w:rsidP="00560E1E">
            <w:pPr>
              <w:widowControl w:val="0"/>
              <w:autoSpaceDE w:val="0"/>
              <w:autoSpaceDN w:val="0"/>
              <w:adjustRightInd w:val="0"/>
              <w:ind w:right="200"/>
              <w:rPr>
                <w:rFonts w:ascii="Calibri" w:eastAsia="Times New Roman" w:hAnsi="Calibri" w:cs="Century Schoolbook"/>
                <w:sz w:val="22"/>
                <w:szCs w:val="22"/>
              </w:rPr>
            </w:pPr>
            <w:r w:rsidRPr="00560E1E">
              <w:rPr>
                <w:rFonts w:ascii="Calibri" w:eastAsia="Times New Roman" w:hAnsi="Calibri" w:cs="Century Schoolbook"/>
                <w:sz w:val="22"/>
                <w:szCs w:val="22"/>
              </w:rPr>
              <w:t xml:space="preserve">Emergency financial assistance </w:t>
            </w:r>
          </w:p>
        </w:tc>
        <w:tc>
          <w:tcPr>
            <w:tcW w:w="3313" w:type="dxa"/>
            <w:tcBorders>
              <w:top w:val="single" w:sz="8" w:space="0" w:color="auto"/>
              <w:left w:val="nil"/>
              <w:bottom w:val="single" w:sz="8" w:space="0" w:color="auto"/>
              <w:right w:val="single" w:sz="8" w:space="0" w:color="auto"/>
            </w:tcBorders>
          </w:tcPr>
          <w:p w14:paraId="59B7E4E8" w14:textId="5FD47B0E"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7ED56F45" w14:textId="7581B148"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5D1AA5D9" w14:textId="6082BCB8"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6259525E"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6B0E1BBF"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4D00FAFC" w14:textId="506D602E" w:rsidR="00560E1E" w:rsidRPr="00560E1E"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Traditional medicine</w:t>
            </w:r>
          </w:p>
        </w:tc>
        <w:tc>
          <w:tcPr>
            <w:tcW w:w="3313" w:type="dxa"/>
            <w:tcBorders>
              <w:top w:val="single" w:sz="8" w:space="0" w:color="auto"/>
              <w:left w:val="nil"/>
              <w:bottom w:val="single" w:sz="8" w:space="0" w:color="auto"/>
              <w:right w:val="single" w:sz="8" w:space="0" w:color="auto"/>
            </w:tcBorders>
          </w:tcPr>
          <w:p w14:paraId="39A97143" w14:textId="1D6230A2"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346AD768" w14:textId="0119707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01D66FE0" w14:textId="310F5730"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1A8E959B" w14:textId="77777777" w:rsidR="00560E1E" w:rsidRPr="00560E1E" w:rsidRDefault="00560E1E" w:rsidP="00560E1E">
            <w:pPr>
              <w:widowControl w:val="0"/>
              <w:autoSpaceDE w:val="0"/>
              <w:autoSpaceDN w:val="0"/>
              <w:adjustRightInd w:val="0"/>
              <w:rPr>
                <w:rFonts w:eastAsia="Times New Roman"/>
                <w:sz w:val="2"/>
                <w:szCs w:val="2"/>
              </w:rPr>
            </w:pPr>
          </w:p>
        </w:tc>
      </w:tr>
      <w:tr w:rsidR="00560E1E" w:rsidRPr="00560E1E" w14:paraId="738F6F7B"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174B6753" w14:textId="483935F6" w:rsidR="00560E1E" w:rsidRPr="00560E1E" w:rsidRDefault="0096787F" w:rsidP="00560E1E">
            <w:pPr>
              <w:widowControl w:val="0"/>
              <w:autoSpaceDE w:val="0"/>
              <w:autoSpaceDN w:val="0"/>
              <w:adjustRightInd w:val="0"/>
              <w:ind w:right="200"/>
              <w:rPr>
                <w:rFonts w:ascii="Calibri" w:eastAsia="Times New Roman" w:hAnsi="Calibri" w:cs="Century Schoolbook"/>
                <w:sz w:val="22"/>
                <w:szCs w:val="22"/>
              </w:rPr>
            </w:pPr>
            <w:r>
              <w:rPr>
                <w:rFonts w:ascii="Calibri" w:eastAsia="Times New Roman" w:hAnsi="Calibri" w:cs="Century Schoolbook"/>
                <w:sz w:val="22"/>
                <w:szCs w:val="22"/>
              </w:rPr>
              <w:t>Cultural Activities</w:t>
            </w:r>
          </w:p>
        </w:tc>
        <w:tc>
          <w:tcPr>
            <w:tcW w:w="3313" w:type="dxa"/>
            <w:tcBorders>
              <w:top w:val="single" w:sz="8" w:space="0" w:color="auto"/>
              <w:left w:val="nil"/>
              <w:bottom w:val="single" w:sz="8" w:space="0" w:color="auto"/>
              <w:right w:val="single" w:sz="8" w:space="0" w:color="auto"/>
            </w:tcBorders>
          </w:tcPr>
          <w:p w14:paraId="42C79539" w14:textId="40D60F10" w:rsidR="00560E1E" w:rsidRPr="00560E1E" w:rsidRDefault="00560E1E"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7DB47CC7" w14:textId="77777777" w:rsidR="00560E1E" w:rsidRPr="00560E1E" w:rsidRDefault="00560E1E"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1023CCAA" w14:textId="77777777" w:rsidR="00560E1E" w:rsidRPr="00560E1E" w:rsidRDefault="00560E1E"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486F5EAA" w14:textId="77777777" w:rsidR="00560E1E" w:rsidRPr="00560E1E" w:rsidRDefault="00560E1E" w:rsidP="00560E1E">
            <w:pPr>
              <w:widowControl w:val="0"/>
              <w:autoSpaceDE w:val="0"/>
              <w:autoSpaceDN w:val="0"/>
              <w:adjustRightInd w:val="0"/>
              <w:rPr>
                <w:rFonts w:eastAsia="Times New Roman"/>
                <w:sz w:val="2"/>
                <w:szCs w:val="2"/>
              </w:rPr>
            </w:pPr>
          </w:p>
        </w:tc>
      </w:tr>
      <w:tr w:rsidR="0096787F" w:rsidRPr="00560E1E" w14:paraId="2AB6A7C5"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37C5A337" w14:textId="77777777" w:rsidR="0096787F" w:rsidRPr="00560E1E" w:rsidRDefault="0096787F" w:rsidP="00560E1E">
            <w:pPr>
              <w:widowControl w:val="0"/>
              <w:autoSpaceDE w:val="0"/>
              <w:autoSpaceDN w:val="0"/>
              <w:adjustRightInd w:val="0"/>
              <w:ind w:right="200"/>
              <w:rPr>
                <w:rFonts w:ascii="Calibri" w:eastAsia="Times New Roman" w:hAnsi="Calibri" w:cs="Century Schoolbook"/>
                <w:sz w:val="22"/>
                <w:szCs w:val="22"/>
              </w:rPr>
            </w:pPr>
          </w:p>
        </w:tc>
        <w:tc>
          <w:tcPr>
            <w:tcW w:w="3313" w:type="dxa"/>
            <w:tcBorders>
              <w:top w:val="single" w:sz="8" w:space="0" w:color="auto"/>
              <w:left w:val="nil"/>
              <w:bottom w:val="single" w:sz="8" w:space="0" w:color="auto"/>
              <w:right w:val="single" w:sz="8" w:space="0" w:color="auto"/>
            </w:tcBorders>
          </w:tcPr>
          <w:p w14:paraId="34134707" w14:textId="77777777" w:rsidR="0096787F" w:rsidRPr="00560E1E" w:rsidRDefault="0096787F"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6298AD69" w14:textId="77777777" w:rsidR="0096787F" w:rsidRPr="00560E1E" w:rsidRDefault="0096787F"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16417521" w14:textId="77777777" w:rsidR="0096787F" w:rsidRPr="00560E1E" w:rsidRDefault="0096787F"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6837409D" w14:textId="77777777" w:rsidR="0096787F" w:rsidRPr="00560E1E" w:rsidRDefault="0096787F" w:rsidP="00560E1E">
            <w:pPr>
              <w:widowControl w:val="0"/>
              <w:autoSpaceDE w:val="0"/>
              <w:autoSpaceDN w:val="0"/>
              <w:adjustRightInd w:val="0"/>
              <w:rPr>
                <w:rFonts w:eastAsia="Times New Roman"/>
                <w:sz w:val="2"/>
                <w:szCs w:val="2"/>
              </w:rPr>
            </w:pPr>
          </w:p>
        </w:tc>
      </w:tr>
      <w:tr w:rsidR="0096787F" w:rsidRPr="00560E1E" w14:paraId="4D4AD415" w14:textId="77777777" w:rsidTr="00225AD5">
        <w:trPr>
          <w:cantSplit/>
          <w:trHeight w:val="320"/>
        </w:trPr>
        <w:tc>
          <w:tcPr>
            <w:tcW w:w="3417" w:type="dxa"/>
            <w:tcBorders>
              <w:top w:val="single" w:sz="8" w:space="0" w:color="auto"/>
              <w:left w:val="single" w:sz="8" w:space="0" w:color="auto"/>
              <w:bottom w:val="single" w:sz="8" w:space="0" w:color="auto"/>
              <w:right w:val="single" w:sz="8" w:space="0" w:color="auto"/>
            </w:tcBorders>
          </w:tcPr>
          <w:p w14:paraId="0A33CC56" w14:textId="77777777" w:rsidR="0096787F" w:rsidRPr="00560E1E" w:rsidRDefault="0096787F" w:rsidP="00560E1E">
            <w:pPr>
              <w:widowControl w:val="0"/>
              <w:autoSpaceDE w:val="0"/>
              <w:autoSpaceDN w:val="0"/>
              <w:adjustRightInd w:val="0"/>
              <w:ind w:right="200"/>
              <w:rPr>
                <w:rFonts w:ascii="Calibri" w:eastAsia="Times New Roman" w:hAnsi="Calibri" w:cs="Century Schoolbook"/>
                <w:sz w:val="22"/>
                <w:szCs w:val="22"/>
              </w:rPr>
            </w:pPr>
          </w:p>
        </w:tc>
        <w:tc>
          <w:tcPr>
            <w:tcW w:w="3313" w:type="dxa"/>
            <w:tcBorders>
              <w:top w:val="single" w:sz="8" w:space="0" w:color="auto"/>
              <w:left w:val="nil"/>
              <w:bottom w:val="single" w:sz="8" w:space="0" w:color="auto"/>
              <w:right w:val="single" w:sz="8" w:space="0" w:color="auto"/>
            </w:tcBorders>
          </w:tcPr>
          <w:p w14:paraId="0032A4B6" w14:textId="77777777" w:rsidR="0096787F" w:rsidRPr="00560E1E" w:rsidRDefault="0096787F" w:rsidP="00560E1E">
            <w:pPr>
              <w:widowControl w:val="0"/>
              <w:autoSpaceDE w:val="0"/>
              <w:autoSpaceDN w:val="0"/>
              <w:adjustRightInd w:val="0"/>
              <w:ind w:right="180"/>
              <w:rPr>
                <w:rFonts w:eastAsia="Times New Roman"/>
              </w:rPr>
            </w:pPr>
          </w:p>
        </w:tc>
        <w:tc>
          <w:tcPr>
            <w:tcW w:w="1702" w:type="dxa"/>
            <w:tcBorders>
              <w:top w:val="single" w:sz="8" w:space="0" w:color="auto"/>
              <w:left w:val="nil"/>
              <w:bottom w:val="single" w:sz="8" w:space="0" w:color="auto"/>
              <w:right w:val="single" w:sz="8" w:space="0" w:color="auto"/>
            </w:tcBorders>
          </w:tcPr>
          <w:p w14:paraId="31E586B3" w14:textId="77777777" w:rsidR="0096787F" w:rsidRPr="00560E1E" w:rsidRDefault="0096787F" w:rsidP="00560E1E">
            <w:pPr>
              <w:widowControl w:val="0"/>
              <w:autoSpaceDE w:val="0"/>
              <w:autoSpaceDN w:val="0"/>
              <w:adjustRightInd w:val="0"/>
              <w:ind w:right="180"/>
              <w:rPr>
                <w:rFonts w:eastAsia="Times New Roman"/>
              </w:rPr>
            </w:pPr>
          </w:p>
        </w:tc>
        <w:tc>
          <w:tcPr>
            <w:tcW w:w="1780" w:type="dxa"/>
            <w:tcBorders>
              <w:top w:val="single" w:sz="8" w:space="0" w:color="auto"/>
              <w:left w:val="single" w:sz="8" w:space="0" w:color="auto"/>
              <w:bottom w:val="single" w:sz="8" w:space="0" w:color="auto"/>
              <w:right w:val="single" w:sz="8" w:space="0" w:color="auto"/>
            </w:tcBorders>
          </w:tcPr>
          <w:p w14:paraId="4D6D5DCA" w14:textId="77777777" w:rsidR="0096787F" w:rsidRPr="00560E1E" w:rsidRDefault="0096787F" w:rsidP="00560E1E">
            <w:pPr>
              <w:widowControl w:val="0"/>
              <w:autoSpaceDE w:val="0"/>
              <w:autoSpaceDN w:val="0"/>
              <w:adjustRightInd w:val="0"/>
              <w:ind w:right="180"/>
              <w:rPr>
                <w:rFonts w:eastAsia="Times New Roman"/>
              </w:rPr>
            </w:pPr>
          </w:p>
        </w:tc>
        <w:tc>
          <w:tcPr>
            <w:tcW w:w="28" w:type="dxa"/>
            <w:tcBorders>
              <w:top w:val="nil"/>
              <w:left w:val="nil"/>
              <w:bottom w:val="nil"/>
              <w:right w:val="nil"/>
            </w:tcBorders>
          </w:tcPr>
          <w:p w14:paraId="77B3F1A9" w14:textId="77777777" w:rsidR="0096787F" w:rsidRPr="00560E1E" w:rsidRDefault="0096787F" w:rsidP="00560E1E">
            <w:pPr>
              <w:widowControl w:val="0"/>
              <w:autoSpaceDE w:val="0"/>
              <w:autoSpaceDN w:val="0"/>
              <w:adjustRightInd w:val="0"/>
              <w:rPr>
                <w:rFonts w:eastAsia="Times New Roman"/>
                <w:sz w:val="2"/>
                <w:szCs w:val="2"/>
              </w:rPr>
            </w:pPr>
          </w:p>
        </w:tc>
      </w:tr>
    </w:tbl>
    <w:p w14:paraId="60B4A5B6" w14:textId="77777777" w:rsidR="00560E1E" w:rsidRPr="00560E1E" w:rsidRDefault="00560E1E" w:rsidP="00560E1E">
      <w:pPr>
        <w:spacing w:after="200" w:line="276" w:lineRule="auto"/>
        <w:rPr>
          <w:rFonts w:ascii="Calibri" w:eastAsia="Calibri" w:hAnsi="Calibri"/>
          <w:sz w:val="22"/>
          <w:szCs w:val="22"/>
        </w:rPr>
      </w:pPr>
    </w:p>
    <w:tbl>
      <w:tblPr>
        <w:tblW w:w="10260" w:type="dxa"/>
        <w:tblInd w:w="85" w:type="dxa"/>
        <w:tblLayout w:type="fixed"/>
        <w:tblCellMar>
          <w:left w:w="0" w:type="dxa"/>
          <w:right w:w="0" w:type="dxa"/>
        </w:tblCellMar>
        <w:tblLook w:val="0000" w:firstRow="0" w:lastRow="0" w:firstColumn="0" w:lastColumn="0" w:noHBand="0" w:noVBand="0"/>
      </w:tblPr>
      <w:tblGrid>
        <w:gridCol w:w="3430"/>
        <w:gridCol w:w="3320"/>
        <w:gridCol w:w="1710"/>
        <w:gridCol w:w="1800"/>
      </w:tblGrid>
      <w:tr w:rsidR="00560E1E" w:rsidRPr="00560E1E" w14:paraId="1927E719" w14:textId="77777777" w:rsidTr="00225AD5">
        <w:trPr>
          <w:cantSplit/>
          <w:trHeight w:val="320"/>
          <w:tblHeader/>
        </w:trPr>
        <w:tc>
          <w:tcPr>
            <w:tcW w:w="34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4623D7" w14:textId="77777777" w:rsidR="00560E1E" w:rsidRPr="00560E1E" w:rsidRDefault="00560E1E" w:rsidP="00560E1E">
            <w:pPr>
              <w:widowControl w:val="0"/>
              <w:autoSpaceDE w:val="0"/>
              <w:autoSpaceDN w:val="0"/>
              <w:adjustRightInd w:val="0"/>
              <w:ind w:right="195"/>
              <w:rPr>
                <w:rFonts w:ascii="Calibri" w:eastAsia="Times New Roman" w:hAnsi="Calibri" w:cs="Century Schoolbook"/>
                <w:sz w:val="22"/>
                <w:szCs w:val="22"/>
              </w:rPr>
            </w:pPr>
            <w:r w:rsidRPr="00560E1E">
              <w:rPr>
                <w:rFonts w:ascii="Calibri" w:eastAsia="Times New Roman" w:hAnsi="Calibri" w:cs="Century Schoolbook"/>
                <w:b/>
                <w:bCs/>
                <w:i/>
                <w:iCs/>
                <w:sz w:val="22"/>
                <w:szCs w:val="22"/>
              </w:rPr>
              <w:t>4.2. Independent Living Skills</w:t>
            </w:r>
          </w:p>
        </w:tc>
        <w:tc>
          <w:tcPr>
            <w:tcW w:w="3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D9B816" w14:textId="77777777" w:rsidR="00560E1E" w:rsidRPr="00560E1E" w:rsidRDefault="00560E1E" w:rsidP="00560E1E">
            <w:pPr>
              <w:widowControl w:val="0"/>
              <w:autoSpaceDE w:val="0"/>
              <w:autoSpaceDN w:val="0"/>
              <w:adjustRightInd w:val="0"/>
              <w:ind w:right="95"/>
              <w:rPr>
                <w:rFonts w:eastAsia="Times New Roman"/>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77FAAE" w14:textId="77777777" w:rsidR="00560E1E" w:rsidRPr="00560E1E" w:rsidRDefault="00560E1E" w:rsidP="00560E1E">
            <w:pPr>
              <w:widowControl w:val="0"/>
              <w:autoSpaceDE w:val="0"/>
              <w:autoSpaceDN w:val="0"/>
              <w:adjustRightInd w:val="0"/>
              <w:spacing w:line="222" w:lineRule="exact"/>
              <w:ind w:right="95"/>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0AD8EB7C" w14:textId="77777777" w:rsidR="00560E1E" w:rsidRPr="00560E1E" w:rsidRDefault="00560E1E" w:rsidP="00560E1E">
            <w:pPr>
              <w:widowControl w:val="0"/>
              <w:autoSpaceDE w:val="0"/>
              <w:autoSpaceDN w:val="0"/>
              <w:adjustRightInd w:val="0"/>
              <w:spacing w:line="222" w:lineRule="exact"/>
              <w:ind w:right="95"/>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In Our Budget </w:t>
            </w:r>
          </w:p>
          <w:p w14:paraId="3ECEBAB4" w14:textId="77777777" w:rsidR="00560E1E" w:rsidRPr="00560E1E" w:rsidRDefault="00560E1E" w:rsidP="00560E1E">
            <w:pPr>
              <w:widowControl w:val="0"/>
              <w:autoSpaceDE w:val="0"/>
              <w:autoSpaceDN w:val="0"/>
              <w:adjustRightInd w:val="0"/>
              <w:ind w:right="95"/>
              <w:rPr>
                <w:rFonts w:eastAsia="Times New Roman"/>
              </w:rPr>
            </w:pPr>
            <w:r w:rsidRPr="00560E1E">
              <w:rPr>
                <w:rFonts w:ascii="Calibri" w:eastAsia="Times New Roman" w:hAnsi="Calibri" w:cs="Century Schoolbook"/>
                <w:b/>
                <w:bCs/>
                <w:i/>
                <w:iCs/>
                <w:sz w:val="20"/>
                <w:szCs w:val="20"/>
              </w:rPr>
              <w:t>or In-kind</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DD703F" w14:textId="77777777" w:rsidR="00560E1E" w:rsidRPr="00560E1E" w:rsidRDefault="00560E1E" w:rsidP="00560E1E">
            <w:pPr>
              <w:widowControl w:val="0"/>
              <w:autoSpaceDE w:val="0"/>
              <w:autoSpaceDN w:val="0"/>
              <w:adjustRightInd w:val="0"/>
              <w:ind w:right="95"/>
              <w:rPr>
                <w:rFonts w:eastAsia="Times New Roman"/>
              </w:rPr>
            </w:pPr>
            <w:r w:rsidRPr="00560E1E">
              <w:rPr>
                <w:rFonts w:ascii="Calibri" w:eastAsia="Times New Roman" w:hAnsi="Calibri" w:cs="Century Schoolbook"/>
                <w:b/>
                <w:bCs/>
                <w:i/>
                <w:iCs/>
                <w:sz w:val="20"/>
                <w:szCs w:val="20"/>
              </w:rPr>
              <w:t>Whether Provided On-Site or Off-Site</w:t>
            </w:r>
          </w:p>
        </w:tc>
      </w:tr>
      <w:tr w:rsidR="00560E1E" w:rsidRPr="00560E1E" w14:paraId="0F48F175"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AD96521"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 xml:space="preserve">Communication skills  </w:t>
            </w:r>
          </w:p>
        </w:tc>
        <w:tc>
          <w:tcPr>
            <w:tcW w:w="3320" w:type="dxa"/>
            <w:tcBorders>
              <w:top w:val="single" w:sz="4" w:space="0" w:color="auto"/>
              <w:left w:val="single" w:sz="4" w:space="0" w:color="auto"/>
              <w:bottom w:val="single" w:sz="4" w:space="0" w:color="auto"/>
              <w:right w:val="single" w:sz="4" w:space="0" w:color="auto"/>
            </w:tcBorders>
          </w:tcPr>
          <w:p w14:paraId="71095B8E"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0F0A5C1D"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1B7C6C06"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4D1417D3"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7C63CFB8"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 xml:space="preserve">Conflict resolution/mediation training </w:t>
            </w:r>
          </w:p>
        </w:tc>
        <w:tc>
          <w:tcPr>
            <w:tcW w:w="3320" w:type="dxa"/>
            <w:tcBorders>
              <w:top w:val="single" w:sz="4" w:space="0" w:color="auto"/>
              <w:left w:val="single" w:sz="4" w:space="0" w:color="auto"/>
              <w:bottom w:val="single" w:sz="4" w:space="0" w:color="auto"/>
              <w:right w:val="single" w:sz="4" w:space="0" w:color="auto"/>
            </w:tcBorders>
          </w:tcPr>
          <w:p w14:paraId="1C24CB38"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4A94E31B"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4CD972C0"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077B621A" w14:textId="77777777" w:rsidTr="00225AD5">
        <w:trPr>
          <w:cantSplit/>
          <w:trHeight w:val="308"/>
        </w:trPr>
        <w:tc>
          <w:tcPr>
            <w:tcW w:w="3430" w:type="dxa"/>
            <w:tcBorders>
              <w:top w:val="single" w:sz="4" w:space="0" w:color="auto"/>
              <w:left w:val="single" w:sz="4" w:space="0" w:color="auto"/>
              <w:bottom w:val="single" w:sz="4" w:space="0" w:color="auto"/>
              <w:right w:val="single" w:sz="4" w:space="0" w:color="auto"/>
            </w:tcBorders>
          </w:tcPr>
          <w:p w14:paraId="16E2DEF5" w14:textId="77777777" w:rsidR="00560E1E" w:rsidRPr="00560E1E" w:rsidRDefault="00560E1E" w:rsidP="00560E1E">
            <w:pPr>
              <w:widowControl w:val="0"/>
              <w:autoSpaceDE w:val="0"/>
              <w:autoSpaceDN w:val="0"/>
              <w:adjustRightInd w:val="0"/>
              <w:spacing w:line="206" w:lineRule="exact"/>
              <w:ind w:right="195"/>
              <w:rPr>
                <w:rFonts w:ascii="Calibri" w:eastAsia="Times New Roman" w:hAnsi="Calibri"/>
                <w:sz w:val="22"/>
                <w:szCs w:val="22"/>
              </w:rPr>
            </w:pPr>
            <w:r w:rsidRPr="00560E1E">
              <w:rPr>
                <w:rFonts w:ascii="Calibri" w:eastAsia="Times New Roman" w:hAnsi="Calibri" w:cs="Century Schoolbook"/>
                <w:sz w:val="22"/>
                <w:szCs w:val="22"/>
              </w:rPr>
              <w:t xml:space="preserve">Personal financial management &amp; </w:t>
            </w:r>
            <w:r w:rsidRPr="00560E1E">
              <w:rPr>
                <w:rFonts w:ascii="Calibri" w:eastAsia="Times New Roman" w:hAnsi="Calibri"/>
                <w:sz w:val="22"/>
                <w:szCs w:val="22"/>
              </w:rPr>
              <w:t>budgeting</w:t>
            </w:r>
          </w:p>
        </w:tc>
        <w:tc>
          <w:tcPr>
            <w:tcW w:w="3320" w:type="dxa"/>
            <w:tcBorders>
              <w:top w:val="single" w:sz="4" w:space="0" w:color="auto"/>
              <w:left w:val="single" w:sz="4" w:space="0" w:color="auto"/>
              <w:bottom w:val="single" w:sz="4" w:space="0" w:color="auto"/>
              <w:right w:val="single" w:sz="4" w:space="0" w:color="auto"/>
            </w:tcBorders>
          </w:tcPr>
          <w:p w14:paraId="189026A9" w14:textId="6F0C9CB2" w:rsidR="00560E1E" w:rsidRPr="00560E1E" w:rsidRDefault="00560E1E" w:rsidP="00560E1E">
            <w:pPr>
              <w:widowControl w:val="0"/>
              <w:autoSpaceDE w:val="0"/>
              <w:autoSpaceDN w:val="0"/>
              <w:adjustRightInd w:val="0"/>
              <w:ind w:right="95"/>
              <w:rPr>
                <w:rFonts w:eastAsia="Times New Roman"/>
                <w:sz w:val="17"/>
                <w:szCs w:val="17"/>
              </w:rPr>
            </w:pPr>
          </w:p>
        </w:tc>
        <w:tc>
          <w:tcPr>
            <w:tcW w:w="1710" w:type="dxa"/>
            <w:tcBorders>
              <w:top w:val="single" w:sz="4" w:space="0" w:color="auto"/>
              <w:left w:val="single" w:sz="4" w:space="0" w:color="auto"/>
              <w:bottom w:val="single" w:sz="4" w:space="0" w:color="auto"/>
              <w:right w:val="single" w:sz="4" w:space="0" w:color="auto"/>
            </w:tcBorders>
          </w:tcPr>
          <w:p w14:paraId="6D27EA13" w14:textId="5311B69E" w:rsidR="00560E1E" w:rsidRPr="00560E1E" w:rsidRDefault="00560E1E" w:rsidP="00560E1E">
            <w:pPr>
              <w:widowControl w:val="0"/>
              <w:autoSpaceDE w:val="0"/>
              <w:autoSpaceDN w:val="0"/>
              <w:adjustRightInd w:val="0"/>
              <w:ind w:right="95"/>
              <w:rPr>
                <w:rFonts w:eastAsia="Times New Roman"/>
                <w:sz w:val="17"/>
                <w:szCs w:val="17"/>
              </w:rPr>
            </w:pPr>
          </w:p>
        </w:tc>
        <w:tc>
          <w:tcPr>
            <w:tcW w:w="1800" w:type="dxa"/>
            <w:tcBorders>
              <w:top w:val="single" w:sz="4" w:space="0" w:color="auto"/>
              <w:left w:val="single" w:sz="4" w:space="0" w:color="auto"/>
              <w:bottom w:val="single" w:sz="4" w:space="0" w:color="auto"/>
              <w:right w:val="single" w:sz="4" w:space="0" w:color="auto"/>
            </w:tcBorders>
          </w:tcPr>
          <w:p w14:paraId="2F4BBC16" w14:textId="6997A4B6" w:rsidR="00560E1E" w:rsidRPr="00560E1E" w:rsidRDefault="00560E1E" w:rsidP="00560E1E">
            <w:pPr>
              <w:widowControl w:val="0"/>
              <w:autoSpaceDE w:val="0"/>
              <w:autoSpaceDN w:val="0"/>
              <w:adjustRightInd w:val="0"/>
              <w:ind w:right="95"/>
              <w:rPr>
                <w:rFonts w:eastAsia="Times New Roman"/>
                <w:sz w:val="17"/>
                <w:szCs w:val="17"/>
              </w:rPr>
            </w:pPr>
          </w:p>
        </w:tc>
      </w:tr>
      <w:tr w:rsidR="00560E1E" w:rsidRPr="00560E1E" w14:paraId="0225A097"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36F2536"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Credit counseling</w:t>
            </w:r>
          </w:p>
        </w:tc>
        <w:tc>
          <w:tcPr>
            <w:tcW w:w="3320" w:type="dxa"/>
            <w:tcBorders>
              <w:top w:val="single" w:sz="4" w:space="0" w:color="auto"/>
              <w:left w:val="single" w:sz="4" w:space="0" w:color="auto"/>
              <w:bottom w:val="single" w:sz="4" w:space="0" w:color="auto"/>
              <w:right w:val="single" w:sz="4" w:space="0" w:color="auto"/>
            </w:tcBorders>
          </w:tcPr>
          <w:p w14:paraId="79F35112" w14:textId="747FDF33"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067A122F" w14:textId="2570D3F3" w:rsidR="00560E1E" w:rsidRPr="00560E1E" w:rsidRDefault="0096787F" w:rsidP="00560E1E">
            <w:pPr>
              <w:widowControl w:val="0"/>
              <w:autoSpaceDE w:val="0"/>
              <w:autoSpaceDN w:val="0"/>
              <w:adjustRightInd w:val="0"/>
              <w:ind w:right="95"/>
              <w:rPr>
                <w:rFonts w:eastAsia="Times New Roman"/>
              </w:rPr>
            </w:pPr>
            <w:r>
              <w:rPr>
                <w:rFonts w:eastAsia="Times New Roman"/>
              </w:rPr>
              <w:t xml:space="preserve"> </w:t>
            </w:r>
          </w:p>
        </w:tc>
        <w:tc>
          <w:tcPr>
            <w:tcW w:w="1800" w:type="dxa"/>
            <w:tcBorders>
              <w:top w:val="single" w:sz="4" w:space="0" w:color="auto"/>
              <w:left w:val="single" w:sz="4" w:space="0" w:color="auto"/>
              <w:bottom w:val="single" w:sz="4" w:space="0" w:color="auto"/>
              <w:right w:val="single" w:sz="4" w:space="0" w:color="auto"/>
            </w:tcBorders>
          </w:tcPr>
          <w:p w14:paraId="14184542" w14:textId="2857DCEB" w:rsidR="00560E1E" w:rsidRPr="00560E1E" w:rsidRDefault="00560E1E" w:rsidP="00560E1E">
            <w:pPr>
              <w:widowControl w:val="0"/>
              <w:autoSpaceDE w:val="0"/>
              <w:autoSpaceDN w:val="0"/>
              <w:adjustRightInd w:val="0"/>
              <w:ind w:right="95"/>
              <w:rPr>
                <w:rFonts w:eastAsia="Times New Roman"/>
              </w:rPr>
            </w:pPr>
          </w:p>
        </w:tc>
      </w:tr>
      <w:tr w:rsidR="00560E1E" w:rsidRPr="00560E1E" w14:paraId="6F8C0D8A"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788E6963"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Representative payee</w:t>
            </w:r>
          </w:p>
        </w:tc>
        <w:tc>
          <w:tcPr>
            <w:tcW w:w="3320" w:type="dxa"/>
            <w:tcBorders>
              <w:top w:val="single" w:sz="4" w:space="0" w:color="auto"/>
              <w:left w:val="single" w:sz="4" w:space="0" w:color="auto"/>
              <w:bottom w:val="single" w:sz="4" w:space="0" w:color="auto"/>
              <w:right w:val="single" w:sz="4" w:space="0" w:color="auto"/>
            </w:tcBorders>
          </w:tcPr>
          <w:p w14:paraId="0A6E0570" w14:textId="68A2A422"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39D357A7" w14:textId="5C90D1F6"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7BD683D2" w14:textId="3AD3B3B8" w:rsidR="00560E1E" w:rsidRPr="00560E1E" w:rsidRDefault="00560E1E" w:rsidP="00560E1E">
            <w:pPr>
              <w:widowControl w:val="0"/>
              <w:autoSpaceDE w:val="0"/>
              <w:autoSpaceDN w:val="0"/>
              <w:adjustRightInd w:val="0"/>
              <w:ind w:right="95"/>
              <w:rPr>
                <w:rFonts w:eastAsia="Times New Roman"/>
              </w:rPr>
            </w:pPr>
          </w:p>
        </w:tc>
      </w:tr>
      <w:tr w:rsidR="00560E1E" w:rsidRPr="00560E1E" w14:paraId="20DB9A8D"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6AF069E1"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Entitlement assistance/benefits counseling</w:t>
            </w:r>
          </w:p>
        </w:tc>
        <w:tc>
          <w:tcPr>
            <w:tcW w:w="3320" w:type="dxa"/>
            <w:tcBorders>
              <w:top w:val="single" w:sz="4" w:space="0" w:color="auto"/>
              <w:left w:val="single" w:sz="4" w:space="0" w:color="auto"/>
              <w:bottom w:val="single" w:sz="4" w:space="0" w:color="auto"/>
              <w:right w:val="single" w:sz="4" w:space="0" w:color="auto"/>
            </w:tcBorders>
          </w:tcPr>
          <w:p w14:paraId="241ADB98" w14:textId="43E5237B" w:rsidR="00560E1E" w:rsidRPr="00560E1E" w:rsidRDefault="0096787F" w:rsidP="00560E1E">
            <w:pPr>
              <w:widowControl w:val="0"/>
              <w:autoSpaceDE w:val="0"/>
              <w:autoSpaceDN w:val="0"/>
              <w:adjustRightInd w:val="0"/>
              <w:ind w:right="95"/>
              <w:rPr>
                <w:rFonts w:eastAsia="Times New Roman"/>
              </w:rPr>
            </w:pPr>
            <w:r>
              <w:rPr>
                <w:rFonts w:eastAsia="Times New Roman"/>
              </w:rPr>
              <w:t xml:space="preserve"> </w:t>
            </w:r>
          </w:p>
        </w:tc>
        <w:tc>
          <w:tcPr>
            <w:tcW w:w="1710" w:type="dxa"/>
            <w:tcBorders>
              <w:top w:val="single" w:sz="4" w:space="0" w:color="auto"/>
              <w:left w:val="single" w:sz="4" w:space="0" w:color="auto"/>
              <w:bottom w:val="single" w:sz="4" w:space="0" w:color="auto"/>
              <w:right w:val="single" w:sz="4" w:space="0" w:color="auto"/>
            </w:tcBorders>
          </w:tcPr>
          <w:p w14:paraId="35671DA0" w14:textId="3ADD694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4FE860EF" w14:textId="66A25C27" w:rsidR="00560E1E" w:rsidRPr="00560E1E" w:rsidRDefault="00560E1E" w:rsidP="00560E1E">
            <w:pPr>
              <w:widowControl w:val="0"/>
              <w:autoSpaceDE w:val="0"/>
              <w:autoSpaceDN w:val="0"/>
              <w:adjustRightInd w:val="0"/>
              <w:ind w:right="95"/>
              <w:rPr>
                <w:rFonts w:eastAsia="Times New Roman"/>
              </w:rPr>
            </w:pPr>
          </w:p>
        </w:tc>
      </w:tr>
      <w:tr w:rsidR="00560E1E" w:rsidRPr="00560E1E" w14:paraId="60AB94A0"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3C4D204"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Training in cooking/meal preparation</w:t>
            </w:r>
          </w:p>
        </w:tc>
        <w:tc>
          <w:tcPr>
            <w:tcW w:w="3320" w:type="dxa"/>
            <w:tcBorders>
              <w:top w:val="single" w:sz="4" w:space="0" w:color="auto"/>
              <w:left w:val="single" w:sz="4" w:space="0" w:color="auto"/>
              <w:bottom w:val="single" w:sz="4" w:space="0" w:color="auto"/>
              <w:right w:val="single" w:sz="4" w:space="0" w:color="auto"/>
            </w:tcBorders>
          </w:tcPr>
          <w:p w14:paraId="50B99F2C" w14:textId="4929C9DE"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7C1C2BE7" w14:textId="2613FD9E"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5FCD43B6" w14:textId="67F54AB2" w:rsidR="00560E1E" w:rsidRPr="00560E1E" w:rsidRDefault="00560E1E" w:rsidP="00560E1E">
            <w:pPr>
              <w:widowControl w:val="0"/>
              <w:autoSpaceDE w:val="0"/>
              <w:autoSpaceDN w:val="0"/>
              <w:adjustRightInd w:val="0"/>
              <w:ind w:right="95"/>
              <w:rPr>
                <w:rFonts w:eastAsia="Times New Roman"/>
              </w:rPr>
            </w:pPr>
          </w:p>
        </w:tc>
      </w:tr>
      <w:tr w:rsidR="00560E1E" w:rsidRPr="00560E1E" w14:paraId="552A80C5"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3171B377"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Training in personal hygiene and self-care</w:t>
            </w:r>
          </w:p>
        </w:tc>
        <w:tc>
          <w:tcPr>
            <w:tcW w:w="3320" w:type="dxa"/>
            <w:tcBorders>
              <w:top w:val="single" w:sz="4" w:space="0" w:color="auto"/>
              <w:left w:val="single" w:sz="4" w:space="0" w:color="auto"/>
              <w:bottom w:val="single" w:sz="4" w:space="0" w:color="auto"/>
              <w:right w:val="single" w:sz="4" w:space="0" w:color="auto"/>
            </w:tcBorders>
          </w:tcPr>
          <w:p w14:paraId="71FEA0F0"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507106AE"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1B1A25D8"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2CC752C2"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5A9AF356"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lastRenderedPageBreak/>
              <w:t>Training in housekeeping</w:t>
            </w:r>
          </w:p>
        </w:tc>
        <w:tc>
          <w:tcPr>
            <w:tcW w:w="3320" w:type="dxa"/>
            <w:tcBorders>
              <w:top w:val="single" w:sz="4" w:space="0" w:color="auto"/>
              <w:left w:val="single" w:sz="4" w:space="0" w:color="auto"/>
              <w:bottom w:val="single" w:sz="4" w:space="0" w:color="auto"/>
              <w:right w:val="single" w:sz="4" w:space="0" w:color="auto"/>
            </w:tcBorders>
          </w:tcPr>
          <w:p w14:paraId="0576080E"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1C1FC473"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09C02E92"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60840AF5"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75BEAD65"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Training in use of public transportation</w:t>
            </w:r>
          </w:p>
        </w:tc>
        <w:tc>
          <w:tcPr>
            <w:tcW w:w="3320" w:type="dxa"/>
            <w:tcBorders>
              <w:top w:val="single" w:sz="4" w:space="0" w:color="auto"/>
              <w:left w:val="single" w:sz="4" w:space="0" w:color="auto"/>
              <w:bottom w:val="single" w:sz="4" w:space="0" w:color="auto"/>
              <w:right w:val="single" w:sz="4" w:space="0" w:color="auto"/>
            </w:tcBorders>
          </w:tcPr>
          <w:p w14:paraId="2F0F027D"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6DDF468E"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29A2AAED"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34689864"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44A53012"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Assistance with activities of daily living</w:t>
            </w:r>
          </w:p>
        </w:tc>
        <w:tc>
          <w:tcPr>
            <w:tcW w:w="3320" w:type="dxa"/>
            <w:tcBorders>
              <w:top w:val="single" w:sz="4" w:space="0" w:color="auto"/>
              <w:left w:val="single" w:sz="4" w:space="0" w:color="auto"/>
              <w:bottom w:val="single" w:sz="4" w:space="0" w:color="auto"/>
              <w:right w:val="single" w:sz="4" w:space="0" w:color="auto"/>
            </w:tcBorders>
          </w:tcPr>
          <w:p w14:paraId="1031FEEE"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690DA283"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4B206251" w14:textId="77777777" w:rsidR="00560E1E" w:rsidRPr="00560E1E" w:rsidRDefault="00560E1E" w:rsidP="00560E1E">
            <w:pPr>
              <w:widowControl w:val="0"/>
              <w:autoSpaceDE w:val="0"/>
              <w:autoSpaceDN w:val="0"/>
              <w:adjustRightInd w:val="0"/>
              <w:ind w:right="95"/>
              <w:rPr>
                <w:rFonts w:eastAsia="Times New Roman"/>
              </w:rPr>
            </w:pPr>
          </w:p>
        </w:tc>
      </w:tr>
      <w:tr w:rsidR="00560E1E" w:rsidRPr="00560E1E" w14:paraId="037BDA8F"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BAAFB70" w14:textId="77777777" w:rsidR="00560E1E" w:rsidRPr="00560E1E" w:rsidRDefault="00560E1E" w:rsidP="00560E1E">
            <w:pPr>
              <w:widowControl w:val="0"/>
              <w:autoSpaceDE w:val="0"/>
              <w:autoSpaceDN w:val="0"/>
              <w:adjustRightInd w:val="0"/>
              <w:ind w:right="195"/>
              <w:rPr>
                <w:rFonts w:ascii="Calibri" w:eastAsia="Times New Roman" w:hAnsi="Calibri"/>
                <w:sz w:val="22"/>
                <w:szCs w:val="22"/>
              </w:rPr>
            </w:pPr>
            <w:r w:rsidRPr="00560E1E">
              <w:rPr>
                <w:rFonts w:ascii="Calibri" w:eastAsia="Times New Roman" w:hAnsi="Calibri" w:cs="Century Schoolbook"/>
                <w:sz w:val="22"/>
                <w:szCs w:val="22"/>
              </w:rPr>
              <w:t>Other (specify):</w:t>
            </w:r>
          </w:p>
        </w:tc>
        <w:tc>
          <w:tcPr>
            <w:tcW w:w="3320" w:type="dxa"/>
            <w:tcBorders>
              <w:top w:val="single" w:sz="4" w:space="0" w:color="auto"/>
              <w:left w:val="single" w:sz="4" w:space="0" w:color="auto"/>
              <w:bottom w:val="single" w:sz="4" w:space="0" w:color="auto"/>
              <w:right w:val="single" w:sz="4" w:space="0" w:color="auto"/>
            </w:tcBorders>
          </w:tcPr>
          <w:p w14:paraId="597CB9A0" w14:textId="77777777" w:rsidR="00560E1E" w:rsidRPr="00560E1E" w:rsidRDefault="00560E1E" w:rsidP="00560E1E">
            <w:pPr>
              <w:widowControl w:val="0"/>
              <w:autoSpaceDE w:val="0"/>
              <w:autoSpaceDN w:val="0"/>
              <w:adjustRightInd w:val="0"/>
              <w:ind w:right="9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20EA02F9" w14:textId="77777777" w:rsidR="00560E1E" w:rsidRPr="00560E1E" w:rsidRDefault="00560E1E" w:rsidP="00560E1E">
            <w:pPr>
              <w:widowControl w:val="0"/>
              <w:autoSpaceDE w:val="0"/>
              <w:autoSpaceDN w:val="0"/>
              <w:adjustRightInd w:val="0"/>
              <w:ind w:right="9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4C80C7BF" w14:textId="77777777" w:rsidR="00560E1E" w:rsidRPr="00560E1E" w:rsidRDefault="00560E1E" w:rsidP="00560E1E">
            <w:pPr>
              <w:widowControl w:val="0"/>
              <w:autoSpaceDE w:val="0"/>
              <w:autoSpaceDN w:val="0"/>
              <w:adjustRightInd w:val="0"/>
              <w:ind w:right="95"/>
              <w:rPr>
                <w:rFonts w:eastAsia="Times New Roman"/>
              </w:rPr>
            </w:pPr>
          </w:p>
        </w:tc>
      </w:tr>
    </w:tbl>
    <w:p w14:paraId="417C5034" w14:textId="77777777" w:rsidR="00560E1E" w:rsidRPr="00560E1E" w:rsidRDefault="00560E1E" w:rsidP="00560E1E">
      <w:pPr>
        <w:spacing w:after="200" w:line="276" w:lineRule="auto"/>
        <w:rPr>
          <w:rFonts w:ascii="Calibri" w:eastAsia="Calibri" w:hAnsi="Calibri"/>
          <w:sz w:val="22"/>
          <w:szCs w:val="22"/>
        </w:rPr>
      </w:pPr>
    </w:p>
    <w:tbl>
      <w:tblPr>
        <w:tblW w:w="10260" w:type="dxa"/>
        <w:tblInd w:w="85" w:type="dxa"/>
        <w:tblLayout w:type="fixed"/>
        <w:tblCellMar>
          <w:left w:w="0" w:type="dxa"/>
          <w:right w:w="0" w:type="dxa"/>
        </w:tblCellMar>
        <w:tblLook w:val="0000" w:firstRow="0" w:lastRow="0" w:firstColumn="0" w:lastColumn="0" w:noHBand="0" w:noVBand="0"/>
      </w:tblPr>
      <w:tblGrid>
        <w:gridCol w:w="3430"/>
        <w:gridCol w:w="3320"/>
        <w:gridCol w:w="1710"/>
        <w:gridCol w:w="1800"/>
      </w:tblGrid>
      <w:tr w:rsidR="00560E1E" w:rsidRPr="00560E1E" w14:paraId="1BE47740"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1DB3D4" w14:textId="77777777" w:rsidR="00560E1E" w:rsidRPr="00560E1E" w:rsidRDefault="00560E1E" w:rsidP="00560E1E">
            <w:pPr>
              <w:widowControl w:val="0"/>
              <w:autoSpaceDE w:val="0"/>
              <w:autoSpaceDN w:val="0"/>
              <w:adjustRightInd w:val="0"/>
              <w:ind w:right="205"/>
              <w:rPr>
                <w:rFonts w:ascii="Calibri" w:eastAsia="Times New Roman" w:hAnsi="Calibri" w:cs="Century Schoolbook"/>
                <w:sz w:val="22"/>
                <w:szCs w:val="22"/>
              </w:rPr>
            </w:pPr>
            <w:r w:rsidRPr="00560E1E">
              <w:rPr>
                <w:rFonts w:ascii="Calibri" w:eastAsia="Times New Roman" w:hAnsi="Calibri" w:cs="Century Schoolbook"/>
                <w:b/>
                <w:bCs/>
                <w:i/>
                <w:iCs/>
                <w:sz w:val="22"/>
                <w:szCs w:val="22"/>
              </w:rPr>
              <w:t>4.3. Health/Medical Services</w:t>
            </w:r>
          </w:p>
        </w:tc>
        <w:tc>
          <w:tcPr>
            <w:tcW w:w="3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88BD28" w14:textId="77777777" w:rsidR="00560E1E" w:rsidRPr="00560E1E" w:rsidRDefault="00560E1E" w:rsidP="00560E1E">
            <w:pPr>
              <w:widowControl w:val="0"/>
              <w:autoSpaceDE w:val="0"/>
              <w:autoSpaceDN w:val="0"/>
              <w:adjustRightInd w:val="0"/>
              <w:ind w:right="205"/>
              <w:rPr>
                <w:rFonts w:eastAsia="Times New Roman"/>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CD8C03" w14:textId="77777777" w:rsidR="00560E1E" w:rsidRPr="00560E1E" w:rsidRDefault="00560E1E" w:rsidP="00560E1E">
            <w:pPr>
              <w:widowControl w:val="0"/>
              <w:autoSpaceDE w:val="0"/>
              <w:autoSpaceDN w:val="0"/>
              <w:adjustRightInd w:val="0"/>
              <w:spacing w:line="222" w:lineRule="exact"/>
              <w:ind w:right="205"/>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5B8118D1" w14:textId="77777777" w:rsidR="00560E1E" w:rsidRPr="00560E1E" w:rsidRDefault="00560E1E" w:rsidP="00560E1E">
            <w:pPr>
              <w:widowControl w:val="0"/>
              <w:autoSpaceDE w:val="0"/>
              <w:autoSpaceDN w:val="0"/>
              <w:adjustRightInd w:val="0"/>
              <w:ind w:right="205"/>
              <w:rPr>
                <w:rFonts w:eastAsia="Times New Roman"/>
              </w:rPr>
            </w:pPr>
            <w:r w:rsidRPr="00560E1E">
              <w:rPr>
                <w:rFonts w:ascii="Calibri" w:eastAsia="Times New Roman" w:hAnsi="Calibri" w:cs="Century Schoolbook"/>
                <w:b/>
                <w:bCs/>
                <w:i/>
                <w:iCs/>
                <w:sz w:val="20"/>
                <w:szCs w:val="20"/>
              </w:rPr>
              <w:t>In Our Budget or In-kind</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A1FFF1" w14:textId="77777777" w:rsidR="00560E1E" w:rsidRPr="00560E1E" w:rsidRDefault="00560E1E" w:rsidP="00560E1E">
            <w:pPr>
              <w:widowControl w:val="0"/>
              <w:autoSpaceDE w:val="0"/>
              <w:autoSpaceDN w:val="0"/>
              <w:adjustRightInd w:val="0"/>
              <w:ind w:right="205"/>
              <w:rPr>
                <w:rFonts w:eastAsia="Times New Roman"/>
              </w:rPr>
            </w:pPr>
            <w:r w:rsidRPr="00560E1E">
              <w:rPr>
                <w:rFonts w:ascii="Calibri" w:eastAsia="Times New Roman" w:hAnsi="Calibri" w:cs="Century Schoolbook"/>
                <w:b/>
                <w:bCs/>
                <w:i/>
                <w:iCs/>
                <w:sz w:val="20"/>
                <w:szCs w:val="20"/>
              </w:rPr>
              <w:t>Whether Provided On-Site or Off-Site</w:t>
            </w:r>
          </w:p>
        </w:tc>
      </w:tr>
      <w:tr w:rsidR="00560E1E" w:rsidRPr="00560E1E" w14:paraId="3683EEB6"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6BF9CA8"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Routine medical care</w:t>
            </w:r>
          </w:p>
        </w:tc>
        <w:tc>
          <w:tcPr>
            <w:tcW w:w="3320" w:type="dxa"/>
            <w:tcBorders>
              <w:top w:val="single" w:sz="4" w:space="0" w:color="auto"/>
              <w:left w:val="single" w:sz="4" w:space="0" w:color="auto"/>
              <w:bottom w:val="single" w:sz="4" w:space="0" w:color="auto"/>
              <w:right w:val="single" w:sz="4" w:space="0" w:color="auto"/>
            </w:tcBorders>
          </w:tcPr>
          <w:p w14:paraId="1FE9B1AC"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6351E8C0"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585B02B6" w14:textId="77777777" w:rsidR="00560E1E" w:rsidRPr="00560E1E" w:rsidRDefault="00560E1E" w:rsidP="00560E1E">
            <w:pPr>
              <w:widowControl w:val="0"/>
              <w:autoSpaceDE w:val="0"/>
              <w:autoSpaceDN w:val="0"/>
              <w:adjustRightInd w:val="0"/>
              <w:ind w:right="205"/>
              <w:rPr>
                <w:rFonts w:eastAsia="Times New Roman"/>
              </w:rPr>
            </w:pPr>
          </w:p>
        </w:tc>
      </w:tr>
      <w:tr w:rsidR="00A46753" w:rsidRPr="00560E1E" w14:paraId="1C2D18A8"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BE518B4" w14:textId="0917B5E2" w:rsidR="00A46753" w:rsidRPr="00560E1E" w:rsidRDefault="00A46753" w:rsidP="00560E1E">
            <w:pPr>
              <w:widowControl w:val="0"/>
              <w:autoSpaceDE w:val="0"/>
              <w:autoSpaceDN w:val="0"/>
              <w:adjustRightInd w:val="0"/>
              <w:ind w:right="205"/>
              <w:rPr>
                <w:rFonts w:ascii="Calibri" w:eastAsia="Times New Roman" w:hAnsi="Calibri" w:cs="Century Schoolbook"/>
                <w:sz w:val="22"/>
                <w:szCs w:val="22"/>
              </w:rPr>
            </w:pPr>
            <w:r>
              <w:rPr>
                <w:rFonts w:ascii="Calibri" w:eastAsia="Times New Roman" w:hAnsi="Calibri" w:cs="Century Schoolbook"/>
                <w:sz w:val="22"/>
                <w:szCs w:val="22"/>
              </w:rPr>
              <w:t>Specialty medical care</w:t>
            </w:r>
          </w:p>
        </w:tc>
        <w:tc>
          <w:tcPr>
            <w:tcW w:w="3320" w:type="dxa"/>
            <w:tcBorders>
              <w:top w:val="single" w:sz="4" w:space="0" w:color="auto"/>
              <w:left w:val="single" w:sz="4" w:space="0" w:color="auto"/>
              <w:bottom w:val="single" w:sz="4" w:space="0" w:color="auto"/>
              <w:right w:val="single" w:sz="4" w:space="0" w:color="auto"/>
            </w:tcBorders>
          </w:tcPr>
          <w:p w14:paraId="0EF1785A" w14:textId="77777777" w:rsidR="00A46753" w:rsidRPr="00560E1E" w:rsidRDefault="00A46753"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60A2C8B2" w14:textId="77777777" w:rsidR="00A46753" w:rsidRPr="00560E1E" w:rsidRDefault="00A46753"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5FFA30C0" w14:textId="77777777" w:rsidR="00A46753" w:rsidRPr="00560E1E" w:rsidRDefault="00A46753" w:rsidP="00560E1E">
            <w:pPr>
              <w:widowControl w:val="0"/>
              <w:autoSpaceDE w:val="0"/>
              <w:autoSpaceDN w:val="0"/>
              <w:adjustRightInd w:val="0"/>
              <w:ind w:right="205"/>
              <w:rPr>
                <w:rFonts w:eastAsia="Times New Roman"/>
              </w:rPr>
            </w:pPr>
          </w:p>
        </w:tc>
      </w:tr>
      <w:tr w:rsidR="00560E1E" w:rsidRPr="00560E1E" w14:paraId="3635E1B0"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7E6999D9"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Medication management or monitoring</w:t>
            </w:r>
          </w:p>
        </w:tc>
        <w:tc>
          <w:tcPr>
            <w:tcW w:w="3320" w:type="dxa"/>
            <w:tcBorders>
              <w:top w:val="single" w:sz="4" w:space="0" w:color="auto"/>
              <w:left w:val="single" w:sz="4" w:space="0" w:color="auto"/>
              <w:bottom w:val="single" w:sz="4" w:space="0" w:color="auto"/>
              <w:right w:val="single" w:sz="4" w:space="0" w:color="auto"/>
            </w:tcBorders>
          </w:tcPr>
          <w:p w14:paraId="344022F4"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1B89ADB4"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0BD99BAD"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6DC7A79C"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4C1FEC5C"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Health and wellness education</w:t>
            </w:r>
          </w:p>
        </w:tc>
        <w:tc>
          <w:tcPr>
            <w:tcW w:w="3320" w:type="dxa"/>
            <w:tcBorders>
              <w:top w:val="single" w:sz="4" w:space="0" w:color="auto"/>
              <w:left w:val="single" w:sz="4" w:space="0" w:color="auto"/>
              <w:bottom w:val="single" w:sz="4" w:space="0" w:color="auto"/>
              <w:right w:val="single" w:sz="4" w:space="0" w:color="auto"/>
            </w:tcBorders>
          </w:tcPr>
          <w:p w14:paraId="7FBB73F0"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555BBB51"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3B2DF974"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542AC646"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1F760F06"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Nursing/visiting nurse care</w:t>
            </w:r>
          </w:p>
        </w:tc>
        <w:tc>
          <w:tcPr>
            <w:tcW w:w="3320" w:type="dxa"/>
            <w:tcBorders>
              <w:top w:val="single" w:sz="4" w:space="0" w:color="auto"/>
              <w:left w:val="single" w:sz="4" w:space="0" w:color="auto"/>
              <w:bottom w:val="single" w:sz="4" w:space="0" w:color="auto"/>
              <w:right w:val="single" w:sz="4" w:space="0" w:color="auto"/>
            </w:tcBorders>
          </w:tcPr>
          <w:p w14:paraId="0F2B1CB2"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03F87F08"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6F2E0961"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741D418D"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080544F9"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Home health aide services</w:t>
            </w:r>
          </w:p>
        </w:tc>
        <w:tc>
          <w:tcPr>
            <w:tcW w:w="3320" w:type="dxa"/>
            <w:tcBorders>
              <w:top w:val="single" w:sz="4" w:space="0" w:color="auto"/>
              <w:left w:val="single" w:sz="4" w:space="0" w:color="auto"/>
              <w:bottom w:val="single" w:sz="4" w:space="0" w:color="auto"/>
              <w:right w:val="single" w:sz="4" w:space="0" w:color="auto"/>
            </w:tcBorders>
          </w:tcPr>
          <w:p w14:paraId="4D33BA41"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547D397C"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63133D23"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7BB28DDE"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2168B643"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Personal care</w:t>
            </w:r>
          </w:p>
        </w:tc>
        <w:tc>
          <w:tcPr>
            <w:tcW w:w="3320" w:type="dxa"/>
            <w:tcBorders>
              <w:top w:val="single" w:sz="4" w:space="0" w:color="auto"/>
              <w:left w:val="single" w:sz="4" w:space="0" w:color="auto"/>
              <w:bottom w:val="single" w:sz="4" w:space="0" w:color="auto"/>
              <w:right w:val="single" w:sz="4" w:space="0" w:color="auto"/>
            </w:tcBorders>
          </w:tcPr>
          <w:p w14:paraId="4924DB84"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2606331E"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56E3C968"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6438D39E"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0BF97DDB"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HIV/AIDS services</w:t>
            </w:r>
          </w:p>
        </w:tc>
        <w:tc>
          <w:tcPr>
            <w:tcW w:w="3320" w:type="dxa"/>
            <w:tcBorders>
              <w:top w:val="single" w:sz="4" w:space="0" w:color="auto"/>
              <w:left w:val="single" w:sz="4" w:space="0" w:color="auto"/>
              <w:bottom w:val="single" w:sz="4" w:space="0" w:color="auto"/>
              <w:right w:val="single" w:sz="4" w:space="0" w:color="auto"/>
            </w:tcBorders>
          </w:tcPr>
          <w:p w14:paraId="7D5DE5F0"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164B2EE9"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5D536AE6"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0E117E1A"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731B3AF9" w14:textId="77777777" w:rsidR="00560E1E" w:rsidRPr="00560E1E" w:rsidRDefault="00560E1E" w:rsidP="00560E1E">
            <w:pPr>
              <w:widowControl w:val="0"/>
              <w:autoSpaceDE w:val="0"/>
              <w:autoSpaceDN w:val="0"/>
              <w:adjustRightInd w:val="0"/>
              <w:ind w:right="205"/>
              <w:rPr>
                <w:rFonts w:ascii="Calibri" w:eastAsia="Times New Roman" w:hAnsi="Calibri"/>
                <w:sz w:val="22"/>
                <w:szCs w:val="22"/>
              </w:rPr>
            </w:pPr>
            <w:r w:rsidRPr="00560E1E">
              <w:rPr>
                <w:rFonts w:ascii="Calibri" w:eastAsia="Times New Roman" w:hAnsi="Calibri" w:cs="Century Schoolbook"/>
                <w:sz w:val="22"/>
                <w:szCs w:val="22"/>
              </w:rPr>
              <w:t>Pain management</w:t>
            </w:r>
          </w:p>
        </w:tc>
        <w:tc>
          <w:tcPr>
            <w:tcW w:w="3320" w:type="dxa"/>
            <w:tcBorders>
              <w:top w:val="single" w:sz="4" w:space="0" w:color="auto"/>
              <w:left w:val="single" w:sz="4" w:space="0" w:color="auto"/>
              <w:bottom w:val="single" w:sz="4" w:space="0" w:color="auto"/>
              <w:right w:val="single" w:sz="4" w:space="0" w:color="auto"/>
            </w:tcBorders>
          </w:tcPr>
          <w:p w14:paraId="76B255D8" w14:textId="77777777"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3294352F" w14:textId="77777777"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7AC90D55" w14:textId="77777777" w:rsidR="00560E1E" w:rsidRPr="00560E1E" w:rsidRDefault="00560E1E" w:rsidP="00560E1E">
            <w:pPr>
              <w:widowControl w:val="0"/>
              <w:autoSpaceDE w:val="0"/>
              <w:autoSpaceDN w:val="0"/>
              <w:adjustRightInd w:val="0"/>
              <w:ind w:right="205"/>
              <w:rPr>
                <w:rFonts w:eastAsia="Times New Roman"/>
              </w:rPr>
            </w:pPr>
          </w:p>
        </w:tc>
      </w:tr>
      <w:tr w:rsidR="00560E1E" w:rsidRPr="00560E1E" w14:paraId="1D83582D" w14:textId="77777777" w:rsidTr="00225AD5">
        <w:trPr>
          <w:cantSplit/>
          <w:trHeight w:val="320"/>
        </w:trPr>
        <w:tc>
          <w:tcPr>
            <w:tcW w:w="3430" w:type="dxa"/>
            <w:tcBorders>
              <w:top w:val="single" w:sz="4" w:space="0" w:color="auto"/>
              <w:left w:val="single" w:sz="4" w:space="0" w:color="auto"/>
              <w:bottom w:val="single" w:sz="4" w:space="0" w:color="auto"/>
              <w:right w:val="single" w:sz="4" w:space="0" w:color="auto"/>
            </w:tcBorders>
          </w:tcPr>
          <w:p w14:paraId="501F679D" w14:textId="17B915BC" w:rsidR="00560E1E" w:rsidRPr="00560E1E" w:rsidRDefault="0096787F" w:rsidP="00560E1E">
            <w:pPr>
              <w:widowControl w:val="0"/>
              <w:autoSpaceDE w:val="0"/>
              <w:autoSpaceDN w:val="0"/>
              <w:adjustRightInd w:val="0"/>
              <w:ind w:right="205"/>
              <w:rPr>
                <w:rFonts w:ascii="Calibri" w:eastAsia="Times New Roman" w:hAnsi="Calibri"/>
                <w:sz w:val="22"/>
                <w:szCs w:val="22"/>
              </w:rPr>
            </w:pPr>
            <w:r>
              <w:rPr>
                <w:rFonts w:ascii="Calibri" w:eastAsia="Times New Roman" w:hAnsi="Calibri" w:cs="Century Schoolbook"/>
                <w:sz w:val="22"/>
                <w:szCs w:val="22"/>
              </w:rPr>
              <w:t xml:space="preserve">Dental hygiene </w:t>
            </w:r>
          </w:p>
        </w:tc>
        <w:tc>
          <w:tcPr>
            <w:tcW w:w="3320" w:type="dxa"/>
            <w:tcBorders>
              <w:top w:val="single" w:sz="4" w:space="0" w:color="auto"/>
              <w:left w:val="single" w:sz="4" w:space="0" w:color="auto"/>
              <w:bottom w:val="single" w:sz="4" w:space="0" w:color="auto"/>
              <w:right w:val="single" w:sz="4" w:space="0" w:color="auto"/>
            </w:tcBorders>
          </w:tcPr>
          <w:p w14:paraId="5FD6C667" w14:textId="543F0E3C" w:rsidR="00560E1E" w:rsidRPr="00560E1E" w:rsidRDefault="00560E1E" w:rsidP="00560E1E">
            <w:pPr>
              <w:widowControl w:val="0"/>
              <w:autoSpaceDE w:val="0"/>
              <w:autoSpaceDN w:val="0"/>
              <w:adjustRightInd w:val="0"/>
              <w:ind w:right="205"/>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4D864B7D" w14:textId="1211E878" w:rsidR="00560E1E" w:rsidRPr="00560E1E" w:rsidRDefault="00560E1E" w:rsidP="00560E1E">
            <w:pPr>
              <w:widowControl w:val="0"/>
              <w:autoSpaceDE w:val="0"/>
              <w:autoSpaceDN w:val="0"/>
              <w:adjustRightInd w:val="0"/>
              <w:ind w:right="205"/>
              <w:rPr>
                <w:rFonts w:eastAsia="Times New Roman"/>
              </w:rPr>
            </w:pPr>
          </w:p>
        </w:tc>
        <w:tc>
          <w:tcPr>
            <w:tcW w:w="1800" w:type="dxa"/>
            <w:tcBorders>
              <w:top w:val="single" w:sz="4" w:space="0" w:color="auto"/>
              <w:left w:val="single" w:sz="4" w:space="0" w:color="auto"/>
              <w:bottom w:val="single" w:sz="4" w:space="0" w:color="auto"/>
              <w:right w:val="single" w:sz="4" w:space="0" w:color="auto"/>
            </w:tcBorders>
          </w:tcPr>
          <w:p w14:paraId="340ACDBB" w14:textId="541000CF" w:rsidR="00560E1E" w:rsidRPr="00560E1E" w:rsidRDefault="00560E1E" w:rsidP="00560E1E">
            <w:pPr>
              <w:widowControl w:val="0"/>
              <w:autoSpaceDE w:val="0"/>
              <w:autoSpaceDN w:val="0"/>
              <w:adjustRightInd w:val="0"/>
              <w:ind w:right="205"/>
              <w:rPr>
                <w:rFonts w:eastAsia="Times New Roman"/>
              </w:rPr>
            </w:pPr>
          </w:p>
        </w:tc>
      </w:tr>
    </w:tbl>
    <w:p w14:paraId="52DA76A3" w14:textId="77777777" w:rsidR="00560E1E" w:rsidRPr="00560E1E" w:rsidRDefault="00560E1E" w:rsidP="00560E1E">
      <w:pPr>
        <w:spacing w:after="200" w:line="276" w:lineRule="auto"/>
        <w:rPr>
          <w:rFonts w:ascii="Calibri" w:eastAsia="Calibri" w:hAnsi="Calibri"/>
          <w:sz w:val="22"/>
          <w:szCs w:val="22"/>
        </w:rPr>
      </w:pPr>
    </w:p>
    <w:tbl>
      <w:tblPr>
        <w:tblW w:w="1024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20"/>
        <w:gridCol w:w="3310"/>
        <w:gridCol w:w="1710"/>
        <w:gridCol w:w="1800"/>
      </w:tblGrid>
      <w:tr w:rsidR="00560E1E" w:rsidRPr="00560E1E" w14:paraId="0E9E2857" w14:textId="77777777" w:rsidTr="00225AD5">
        <w:trPr>
          <w:cantSplit/>
        </w:trPr>
        <w:tc>
          <w:tcPr>
            <w:tcW w:w="3420" w:type="dxa"/>
            <w:shd w:val="clear" w:color="auto" w:fill="C6D9F1" w:themeFill="text2" w:themeFillTint="33"/>
          </w:tcPr>
          <w:p w14:paraId="22061F36" w14:textId="77777777" w:rsidR="00560E1E" w:rsidRPr="00560E1E" w:rsidRDefault="00560E1E" w:rsidP="00560E1E">
            <w:pPr>
              <w:widowControl w:val="0"/>
              <w:autoSpaceDE w:val="0"/>
              <w:autoSpaceDN w:val="0"/>
              <w:adjustRightInd w:val="0"/>
              <w:spacing w:line="253" w:lineRule="exact"/>
              <w:rPr>
                <w:rFonts w:ascii="Calibri" w:eastAsia="Times New Roman" w:hAnsi="Calibri" w:cs="Century Schoolbook"/>
                <w:sz w:val="22"/>
                <w:szCs w:val="22"/>
              </w:rPr>
            </w:pPr>
            <w:r w:rsidRPr="00560E1E">
              <w:rPr>
                <w:rFonts w:ascii="Calibri" w:eastAsia="Times New Roman" w:hAnsi="Calibri" w:cs="Century Schoolbook"/>
                <w:b/>
                <w:bCs/>
                <w:i/>
                <w:iCs/>
                <w:sz w:val="22"/>
                <w:szCs w:val="22"/>
              </w:rPr>
              <w:t>4.4. Mental Health Services</w:t>
            </w:r>
          </w:p>
        </w:tc>
        <w:tc>
          <w:tcPr>
            <w:tcW w:w="3310" w:type="dxa"/>
            <w:shd w:val="clear" w:color="auto" w:fill="C6D9F1" w:themeFill="text2" w:themeFillTint="33"/>
          </w:tcPr>
          <w:p w14:paraId="5FE825D8" w14:textId="77777777" w:rsidR="00560E1E" w:rsidRPr="00560E1E" w:rsidRDefault="00560E1E" w:rsidP="00560E1E">
            <w:pPr>
              <w:widowControl w:val="0"/>
              <w:autoSpaceDE w:val="0"/>
              <w:autoSpaceDN w:val="0"/>
              <w:adjustRightInd w:val="0"/>
              <w:ind w:right="110"/>
              <w:rPr>
                <w:rFonts w:ascii="Calibri" w:eastAsia="Times New Roman" w:hAnsi="Calibri"/>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shd w:val="clear" w:color="auto" w:fill="C6D9F1" w:themeFill="text2" w:themeFillTint="33"/>
          </w:tcPr>
          <w:p w14:paraId="6800B764" w14:textId="77777777" w:rsidR="00560E1E" w:rsidRPr="00560E1E" w:rsidRDefault="00560E1E" w:rsidP="00560E1E">
            <w:pPr>
              <w:widowControl w:val="0"/>
              <w:autoSpaceDE w:val="0"/>
              <w:autoSpaceDN w:val="0"/>
              <w:adjustRightInd w:val="0"/>
              <w:spacing w:line="222" w:lineRule="exact"/>
              <w:ind w:right="11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7E88750E" w14:textId="77777777" w:rsidR="00560E1E" w:rsidRPr="00560E1E" w:rsidRDefault="00560E1E" w:rsidP="00560E1E">
            <w:pPr>
              <w:widowControl w:val="0"/>
              <w:autoSpaceDE w:val="0"/>
              <w:autoSpaceDN w:val="0"/>
              <w:adjustRightInd w:val="0"/>
              <w:spacing w:line="222" w:lineRule="exact"/>
              <w:ind w:right="11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In Our Budget or In-kind</w:t>
            </w:r>
          </w:p>
        </w:tc>
        <w:tc>
          <w:tcPr>
            <w:tcW w:w="1800" w:type="dxa"/>
            <w:shd w:val="clear" w:color="auto" w:fill="C6D9F1" w:themeFill="text2" w:themeFillTint="33"/>
          </w:tcPr>
          <w:p w14:paraId="53FF9258" w14:textId="77777777" w:rsidR="00560E1E" w:rsidRPr="00560E1E" w:rsidRDefault="00560E1E" w:rsidP="00560E1E">
            <w:pPr>
              <w:widowControl w:val="0"/>
              <w:autoSpaceDE w:val="0"/>
              <w:autoSpaceDN w:val="0"/>
              <w:adjustRightInd w:val="0"/>
              <w:spacing w:line="222" w:lineRule="exact"/>
              <w:ind w:right="11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Whether Provided On-Site or Off-Site</w:t>
            </w:r>
          </w:p>
        </w:tc>
      </w:tr>
      <w:tr w:rsidR="00560E1E" w:rsidRPr="00560E1E" w14:paraId="7F65EC01" w14:textId="77777777" w:rsidTr="00225AD5">
        <w:trPr>
          <w:cantSplit/>
        </w:trPr>
        <w:tc>
          <w:tcPr>
            <w:tcW w:w="3420" w:type="dxa"/>
          </w:tcPr>
          <w:p w14:paraId="647E5A6F" w14:textId="77777777" w:rsidR="00560E1E" w:rsidRPr="00560E1E" w:rsidRDefault="00560E1E" w:rsidP="00560E1E">
            <w:pPr>
              <w:widowControl w:val="0"/>
              <w:autoSpaceDE w:val="0"/>
              <w:autoSpaceDN w:val="0"/>
              <w:adjustRightInd w:val="0"/>
              <w:spacing w:line="253" w:lineRule="exact"/>
              <w:rPr>
                <w:rFonts w:ascii="Calibri" w:eastAsia="Times New Roman" w:hAnsi="Calibri"/>
                <w:sz w:val="22"/>
                <w:szCs w:val="22"/>
              </w:rPr>
            </w:pPr>
            <w:r w:rsidRPr="00560E1E">
              <w:rPr>
                <w:rFonts w:ascii="Calibri" w:eastAsia="Times New Roman" w:hAnsi="Calibri" w:cs="Century Schoolbook"/>
                <w:sz w:val="22"/>
                <w:szCs w:val="22"/>
              </w:rPr>
              <w:t>Individual psychosocial assessment</w:t>
            </w:r>
          </w:p>
        </w:tc>
        <w:tc>
          <w:tcPr>
            <w:tcW w:w="3310" w:type="dxa"/>
          </w:tcPr>
          <w:p w14:paraId="5E604371" w14:textId="77777777" w:rsidR="00560E1E" w:rsidRPr="00560E1E" w:rsidRDefault="00560E1E" w:rsidP="00560E1E">
            <w:pPr>
              <w:widowControl w:val="0"/>
              <w:autoSpaceDE w:val="0"/>
              <w:autoSpaceDN w:val="0"/>
              <w:adjustRightInd w:val="0"/>
              <w:ind w:right="110"/>
              <w:rPr>
                <w:rFonts w:eastAsia="Times New Roman"/>
                <w:sz w:val="10"/>
                <w:szCs w:val="10"/>
              </w:rPr>
            </w:pPr>
          </w:p>
        </w:tc>
        <w:tc>
          <w:tcPr>
            <w:tcW w:w="1710" w:type="dxa"/>
          </w:tcPr>
          <w:p w14:paraId="2E082E34"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0AE146CD"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1C707BA1" w14:textId="77777777" w:rsidTr="00225AD5">
        <w:trPr>
          <w:cantSplit/>
        </w:trPr>
        <w:tc>
          <w:tcPr>
            <w:tcW w:w="3420" w:type="dxa"/>
          </w:tcPr>
          <w:p w14:paraId="041BD1C9" w14:textId="77777777" w:rsidR="00560E1E" w:rsidRPr="00560E1E" w:rsidRDefault="00560E1E" w:rsidP="00560E1E">
            <w:pPr>
              <w:widowControl w:val="0"/>
              <w:autoSpaceDE w:val="0"/>
              <w:autoSpaceDN w:val="0"/>
              <w:adjustRightInd w:val="0"/>
              <w:spacing w:line="253" w:lineRule="exact"/>
              <w:rPr>
                <w:rFonts w:ascii="Calibri" w:eastAsia="Times New Roman" w:hAnsi="Calibri"/>
                <w:sz w:val="22"/>
                <w:szCs w:val="22"/>
              </w:rPr>
            </w:pPr>
            <w:r w:rsidRPr="00560E1E">
              <w:rPr>
                <w:rFonts w:ascii="Calibri" w:eastAsia="Times New Roman" w:hAnsi="Calibri" w:cs="Century Schoolbook"/>
                <w:sz w:val="22"/>
                <w:szCs w:val="22"/>
              </w:rPr>
              <w:t>Individual counseling</w:t>
            </w:r>
          </w:p>
        </w:tc>
        <w:tc>
          <w:tcPr>
            <w:tcW w:w="3310" w:type="dxa"/>
          </w:tcPr>
          <w:p w14:paraId="3A4BC364" w14:textId="1C87CAF0" w:rsidR="00560E1E" w:rsidRPr="00560E1E" w:rsidRDefault="00560E1E" w:rsidP="00560E1E">
            <w:pPr>
              <w:widowControl w:val="0"/>
              <w:autoSpaceDE w:val="0"/>
              <w:autoSpaceDN w:val="0"/>
              <w:adjustRightInd w:val="0"/>
              <w:ind w:right="110"/>
              <w:rPr>
                <w:rFonts w:eastAsia="Times New Roman"/>
              </w:rPr>
            </w:pPr>
          </w:p>
        </w:tc>
        <w:tc>
          <w:tcPr>
            <w:tcW w:w="1710" w:type="dxa"/>
          </w:tcPr>
          <w:p w14:paraId="0793B616" w14:textId="77777777" w:rsidR="00560E1E" w:rsidRPr="00560E1E" w:rsidRDefault="00560E1E" w:rsidP="00560E1E">
            <w:pPr>
              <w:widowControl w:val="0"/>
              <w:autoSpaceDE w:val="0"/>
              <w:autoSpaceDN w:val="0"/>
              <w:adjustRightInd w:val="0"/>
              <w:ind w:right="110"/>
              <w:rPr>
                <w:rFonts w:eastAsia="Times New Roman"/>
                <w:sz w:val="10"/>
                <w:szCs w:val="10"/>
              </w:rPr>
            </w:pPr>
          </w:p>
        </w:tc>
        <w:tc>
          <w:tcPr>
            <w:tcW w:w="1800" w:type="dxa"/>
          </w:tcPr>
          <w:p w14:paraId="48BD2CE7" w14:textId="77777777" w:rsidR="00560E1E" w:rsidRPr="00560E1E" w:rsidRDefault="00560E1E" w:rsidP="00560E1E">
            <w:pPr>
              <w:widowControl w:val="0"/>
              <w:autoSpaceDE w:val="0"/>
              <w:autoSpaceDN w:val="0"/>
              <w:adjustRightInd w:val="0"/>
              <w:ind w:right="110"/>
              <w:rPr>
                <w:rFonts w:eastAsia="Times New Roman"/>
                <w:sz w:val="10"/>
                <w:szCs w:val="10"/>
              </w:rPr>
            </w:pPr>
          </w:p>
        </w:tc>
      </w:tr>
      <w:tr w:rsidR="00560E1E" w:rsidRPr="00560E1E" w14:paraId="684708C8" w14:textId="77777777" w:rsidTr="00225AD5">
        <w:trPr>
          <w:cantSplit/>
        </w:trPr>
        <w:tc>
          <w:tcPr>
            <w:tcW w:w="3420" w:type="dxa"/>
          </w:tcPr>
          <w:p w14:paraId="22437D92" w14:textId="77777777" w:rsidR="00560E1E" w:rsidRPr="00560E1E" w:rsidRDefault="00560E1E" w:rsidP="00560E1E">
            <w:pPr>
              <w:widowControl w:val="0"/>
              <w:autoSpaceDE w:val="0"/>
              <w:autoSpaceDN w:val="0"/>
              <w:adjustRightInd w:val="0"/>
              <w:spacing w:line="256" w:lineRule="exact"/>
              <w:rPr>
                <w:rFonts w:ascii="Calibri" w:eastAsia="Times New Roman" w:hAnsi="Calibri"/>
                <w:sz w:val="22"/>
                <w:szCs w:val="22"/>
              </w:rPr>
            </w:pPr>
            <w:r w:rsidRPr="00560E1E">
              <w:rPr>
                <w:rFonts w:ascii="Calibri" w:eastAsia="Times New Roman" w:hAnsi="Calibri" w:cs="Century Schoolbook"/>
                <w:sz w:val="22"/>
                <w:szCs w:val="22"/>
              </w:rPr>
              <w:t>Group therapy</w:t>
            </w:r>
          </w:p>
        </w:tc>
        <w:tc>
          <w:tcPr>
            <w:tcW w:w="3310" w:type="dxa"/>
          </w:tcPr>
          <w:p w14:paraId="123518B8" w14:textId="77777777" w:rsidR="00560E1E" w:rsidRPr="00560E1E" w:rsidRDefault="00560E1E" w:rsidP="00560E1E">
            <w:pPr>
              <w:widowControl w:val="0"/>
              <w:autoSpaceDE w:val="0"/>
              <w:autoSpaceDN w:val="0"/>
              <w:adjustRightInd w:val="0"/>
              <w:ind w:right="110"/>
              <w:rPr>
                <w:rFonts w:eastAsia="Times New Roman"/>
                <w:sz w:val="14"/>
                <w:szCs w:val="14"/>
              </w:rPr>
            </w:pPr>
          </w:p>
        </w:tc>
        <w:tc>
          <w:tcPr>
            <w:tcW w:w="1710" w:type="dxa"/>
          </w:tcPr>
          <w:p w14:paraId="1A01F3AF"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57EE33D3"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41E36D20" w14:textId="77777777" w:rsidTr="00225AD5">
        <w:trPr>
          <w:cantSplit/>
          <w:trHeight w:val="320"/>
        </w:trPr>
        <w:tc>
          <w:tcPr>
            <w:tcW w:w="3420" w:type="dxa"/>
          </w:tcPr>
          <w:p w14:paraId="0828C66A"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Support groups (specify below)</w:t>
            </w:r>
          </w:p>
        </w:tc>
        <w:tc>
          <w:tcPr>
            <w:tcW w:w="3310" w:type="dxa"/>
          </w:tcPr>
          <w:p w14:paraId="1F507740" w14:textId="77777777" w:rsidR="00560E1E" w:rsidRPr="00560E1E" w:rsidRDefault="00560E1E" w:rsidP="00560E1E">
            <w:pPr>
              <w:widowControl w:val="0"/>
              <w:autoSpaceDE w:val="0"/>
              <w:autoSpaceDN w:val="0"/>
              <w:adjustRightInd w:val="0"/>
              <w:ind w:right="110"/>
              <w:rPr>
                <w:rFonts w:eastAsia="Times New Roman"/>
                <w:sz w:val="9"/>
                <w:szCs w:val="9"/>
              </w:rPr>
            </w:pPr>
          </w:p>
        </w:tc>
        <w:tc>
          <w:tcPr>
            <w:tcW w:w="1710" w:type="dxa"/>
          </w:tcPr>
          <w:p w14:paraId="6CFB8234" w14:textId="77777777" w:rsidR="00560E1E" w:rsidRPr="00560E1E" w:rsidRDefault="00560E1E" w:rsidP="00560E1E">
            <w:pPr>
              <w:widowControl w:val="0"/>
              <w:autoSpaceDE w:val="0"/>
              <w:autoSpaceDN w:val="0"/>
              <w:adjustRightInd w:val="0"/>
              <w:ind w:right="110"/>
              <w:rPr>
                <w:rFonts w:eastAsia="Times New Roman"/>
                <w:sz w:val="9"/>
                <w:szCs w:val="9"/>
              </w:rPr>
            </w:pPr>
          </w:p>
        </w:tc>
        <w:tc>
          <w:tcPr>
            <w:tcW w:w="1800" w:type="dxa"/>
          </w:tcPr>
          <w:p w14:paraId="07BEE853" w14:textId="77777777" w:rsidR="00560E1E" w:rsidRPr="00560E1E" w:rsidRDefault="00560E1E" w:rsidP="00560E1E">
            <w:pPr>
              <w:widowControl w:val="0"/>
              <w:autoSpaceDE w:val="0"/>
              <w:autoSpaceDN w:val="0"/>
              <w:adjustRightInd w:val="0"/>
              <w:ind w:right="110"/>
              <w:rPr>
                <w:rFonts w:eastAsia="Times New Roman"/>
                <w:sz w:val="9"/>
                <w:szCs w:val="9"/>
              </w:rPr>
            </w:pPr>
          </w:p>
        </w:tc>
      </w:tr>
      <w:tr w:rsidR="00560E1E" w:rsidRPr="00560E1E" w14:paraId="105C0F30" w14:textId="77777777" w:rsidTr="00225AD5">
        <w:trPr>
          <w:cantSplit/>
          <w:trHeight w:val="320"/>
        </w:trPr>
        <w:tc>
          <w:tcPr>
            <w:tcW w:w="3420" w:type="dxa"/>
          </w:tcPr>
          <w:p w14:paraId="4CDE4E93" w14:textId="228E32B0"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 xml:space="preserve">Peer mentoring/support </w:t>
            </w:r>
          </w:p>
        </w:tc>
        <w:tc>
          <w:tcPr>
            <w:tcW w:w="3310" w:type="dxa"/>
          </w:tcPr>
          <w:p w14:paraId="0779311A"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4F5D61CD"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4C7DC785"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50AF36FE" w14:textId="77777777" w:rsidTr="00225AD5">
        <w:trPr>
          <w:cantSplit/>
          <w:trHeight w:val="320"/>
        </w:trPr>
        <w:tc>
          <w:tcPr>
            <w:tcW w:w="3420" w:type="dxa"/>
          </w:tcPr>
          <w:p w14:paraId="36BF5E0F" w14:textId="0DC80313" w:rsidR="00560E1E" w:rsidRPr="00560E1E" w:rsidRDefault="00560E1E" w:rsidP="00560E1E">
            <w:pPr>
              <w:widowControl w:val="0"/>
              <w:autoSpaceDE w:val="0"/>
              <w:autoSpaceDN w:val="0"/>
              <w:adjustRightInd w:val="0"/>
              <w:spacing w:line="205" w:lineRule="exact"/>
              <w:rPr>
                <w:rFonts w:ascii="Calibri" w:eastAsia="Times New Roman" w:hAnsi="Calibri" w:cs="Century Schoolbook"/>
                <w:sz w:val="22"/>
                <w:szCs w:val="22"/>
              </w:rPr>
            </w:pPr>
            <w:r w:rsidRPr="00560E1E">
              <w:rPr>
                <w:rFonts w:ascii="Calibri" w:eastAsia="Times New Roman" w:hAnsi="Calibri" w:cs="Century Schoolbook"/>
                <w:sz w:val="22"/>
                <w:szCs w:val="22"/>
              </w:rPr>
              <w:t xml:space="preserve">Medication management/monitoring        </w:t>
            </w:r>
          </w:p>
        </w:tc>
        <w:tc>
          <w:tcPr>
            <w:tcW w:w="3310" w:type="dxa"/>
          </w:tcPr>
          <w:p w14:paraId="66883313"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121C40A3"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60E873CC"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40FB1ACF" w14:textId="77777777" w:rsidTr="00225AD5">
        <w:trPr>
          <w:cantSplit/>
          <w:trHeight w:val="320"/>
        </w:trPr>
        <w:tc>
          <w:tcPr>
            <w:tcW w:w="3420" w:type="dxa"/>
          </w:tcPr>
          <w:p w14:paraId="6CDD9EF7"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Education about mental illness</w:t>
            </w:r>
          </w:p>
        </w:tc>
        <w:tc>
          <w:tcPr>
            <w:tcW w:w="3310" w:type="dxa"/>
          </w:tcPr>
          <w:p w14:paraId="0D284AC4"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5DC8FD5E"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02ACF9E3"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18194ECB" w14:textId="77777777" w:rsidTr="00225AD5">
        <w:trPr>
          <w:cantSplit/>
          <w:trHeight w:val="320"/>
        </w:trPr>
        <w:tc>
          <w:tcPr>
            <w:tcW w:w="3420" w:type="dxa"/>
          </w:tcPr>
          <w:p w14:paraId="7C404A85"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Education about psychotropic medication</w:t>
            </w:r>
          </w:p>
        </w:tc>
        <w:tc>
          <w:tcPr>
            <w:tcW w:w="3310" w:type="dxa"/>
          </w:tcPr>
          <w:p w14:paraId="4977C08F"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12230BB0"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65841B54" w14:textId="77777777" w:rsidR="00560E1E" w:rsidRPr="00560E1E" w:rsidRDefault="00560E1E" w:rsidP="00560E1E">
            <w:pPr>
              <w:widowControl w:val="0"/>
              <w:autoSpaceDE w:val="0"/>
              <w:autoSpaceDN w:val="0"/>
              <w:adjustRightInd w:val="0"/>
              <w:ind w:right="110"/>
              <w:rPr>
                <w:rFonts w:eastAsia="Times New Roman"/>
              </w:rPr>
            </w:pPr>
          </w:p>
        </w:tc>
      </w:tr>
      <w:tr w:rsidR="00A46753" w:rsidRPr="00560E1E" w14:paraId="65ECD6AA" w14:textId="77777777" w:rsidTr="00225AD5">
        <w:trPr>
          <w:cantSplit/>
          <w:trHeight w:val="320"/>
        </w:trPr>
        <w:tc>
          <w:tcPr>
            <w:tcW w:w="3420" w:type="dxa"/>
          </w:tcPr>
          <w:p w14:paraId="116C7A93" w14:textId="49F4357D" w:rsidR="00A46753" w:rsidRPr="00560E1E" w:rsidRDefault="00A46753" w:rsidP="00560E1E">
            <w:pPr>
              <w:widowControl w:val="0"/>
              <w:autoSpaceDE w:val="0"/>
              <w:autoSpaceDN w:val="0"/>
              <w:adjustRightInd w:val="0"/>
              <w:rPr>
                <w:rFonts w:ascii="Calibri" w:eastAsia="Times New Roman" w:hAnsi="Calibri" w:cs="Century Schoolbook"/>
                <w:sz w:val="22"/>
                <w:szCs w:val="22"/>
              </w:rPr>
            </w:pPr>
            <w:r>
              <w:rPr>
                <w:rFonts w:ascii="Calibri" w:eastAsia="Times New Roman" w:hAnsi="Calibri" w:cs="Century Schoolbook"/>
                <w:sz w:val="22"/>
                <w:szCs w:val="22"/>
              </w:rPr>
              <w:t>Psychiatric assessment</w:t>
            </w:r>
          </w:p>
        </w:tc>
        <w:tc>
          <w:tcPr>
            <w:tcW w:w="3310" w:type="dxa"/>
          </w:tcPr>
          <w:p w14:paraId="09A719B2" w14:textId="77777777" w:rsidR="00A46753" w:rsidRPr="00560E1E" w:rsidRDefault="00A46753" w:rsidP="00560E1E">
            <w:pPr>
              <w:widowControl w:val="0"/>
              <w:autoSpaceDE w:val="0"/>
              <w:autoSpaceDN w:val="0"/>
              <w:adjustRightInd w:val="0"/>
              <w:ind w:right="110"/>
              <w:rPr>
                <w:rFonts w:eastAsia="Times New Roman"/>
              </w:rPr>
            </w:pPr>
          </w:p>
        </w:tc>
        <w:tc>
          <w:tcPr>
            <w:tcW w:w="1710" w:type="dxa"/>
          </w:tcPr>
          <w:p w14:paraId="6A916F4B" w14:textId="77777777" w:rsidR="00A46753" w:rsidRPr="00560E1E" w:rsidRDefault="00A46753" w:rsidP="00560E1E">
            <w:pPr>
              <w:widowControl w:val="0"/>
              <w:autoSpaceDE w:val="0"/>
              <w:autoSpaceDN w:val="0"/>
              <w:adjustRightInd w:val="0"/>
              <w:ind w:right="110"/>
              <w:rPr>
                <w:rFonts w:eastAsia="Times New Roman"/>
              </w:rPr>
            </w:pPr>
          </w:p>
        </w:tc>
        <w:tc>
          <w:tcPr>
            <w:tcW w:w="1800" w:type="dxa"/>
          </w:tcPr>
          <w:p w14:paraId="686781D6" w14:textId="20811A14" w:rsidR="00A46753" w:rsidRPr="00560E1E" w:rsidRDefault="00A46753" w:rsidP="00560E1E">
            <w:pPr>
              <w:widowControl w:val="0"/>
              <w:autoSpaceDE w:val="0"/>
              <w:autoSpaceDN w:val="0"/>
              <w:adjustRightInd w:val="0"/>
              <w:ind w:right="110"/>
              <w:rPr>
                <w:rFonts w:eastAsia="Times New Roman"/>
              </w:rPr>
            </w:pPr>
          </w:p>
        </w:tc>
      </w:tr>
      <w:tr w:rsidR="00560E1E" w:rsidRPr="00560E1E" w14:paraId="246646FB" w14:textId="77777777" w:rsidTr="00225AD5">
        <w:trPr>
          <w:cantSplit/>
          <w:trHeight w:val="320"/>
        </w:trPr>
        <w:tc>
          <w:tcPr>
            <w:tcW w:w="3420" w:type="dxa"/>
          </w:tcPr>
          <w:p w14:paraId="1DF07D17" w14:textId="70BAAE49"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 xml:space="preserve">Psychiatric services </w:t>
            </w:r>
          </w:p>
        </w:tc>
        <w:tc>
          <w:tcPr>
            <w:tcW w:w="3310" w:type="dxa"/>
          </w:tcPr>
          <w:p w14:paraId="2DFBAFCD"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2B941A26"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6BBBF300" w14:textId="127EA28B" w:rsidR="00560E1E" w:rsidRPr="00560E1E" w:rsidRDefault="00560E1E" w:rsidP="00560E1E">
            <w:pPr>
              <w:widowControl w:val="0"/>
              <w:autoSpaceDE w:val="0"/>
              <w:autoSpaceDN w:val="0"/>
              <w:adjustRightInd w:val="0"/>
              <w:ind w:right="110"/>
              <w:rPr>
                <w:rFonts w:eastAsia="Times New Roman"/>
              </w:rPr>
            </w:pPr>
          </w:p>
        </w:tc>
      </w:tr>
      <w:tr w:rsidR="00560E1E" w:rsidRPr="00560E1E" w14:paraId="6FEDBFB8" w14:textId="77777777" w:rsidTr="00225AD5">
        <w:trPr>
          <w:cantSplit/>
          <w:trHeight w:val="320"/>
        </w:trPr>
        <w:tc>
          <w:tcPr>
            <w:tcW w:w="3420" w:type="dxa"/>
          </w:tcPr>
          <w:p w14:paraId="02BDC7F4" w14:textId="18E3696E"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 xml:space="preserve">Liaison with psychiatrist </w:t>
            </w:r>
          </w:p>
        </w:tc>
        <w:tc>
          <w:tcPr>
            <w:tcW w:w="3310" w:type="dxa"/>
          </w:tcPr>
          <w:p w14:paraId="45AC9B08"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09C44F03"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4B17ED0C"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7AA18FC4" w14:textId="77777777" w:rsidTr="00225AD5">
        <w:trPr>
          <w:cantSplit/>
          <w:trHeight w:val="320"/>
        </w:trPr>
        <w:tc>
          <w:tcPr>
            <w:tcW w:w="3420" w:type="dxa"/>
          </w:tcPr>
          <w:p w14:paraId="0EE0F84C" w14:textId="723E355B" w:rsidR="00560E1E" w:rsidRPr="00560E1E" w:rsidRDefault="00560E1E" w:rsidP="00560E1E">
            <w:pPr>
              <w:widowControl w:val="0"/>
              <w:autoSpaceDE w:val="0"/>
              <w:autoSpaceDN w:val="0"/>
              <w:adjustRightInd w:val="0"/>
              <w:spacing w:line="253" w:lineRule="exact"/>
              <w:rPr>
                <w:rFonts w:ascii="Calibri" w:eastAsia="Times New Roman" w:hAnsi="Calibri" w:cs="Century Schoolbook"/>
                <w:sz w:val="22"/>
                <w:szCs w:val="22"/>
              </w:rPr>
            </w:pPr>
            <w:r w:rsidRPr="00560E1E">
              <w:rPr>
                <w:rFonts w:ascii="Calibri" w:eastAsia="Times New Roman" w:hAnsi="Calibri" w:cs="Century Schoolbook"/>
                <w:sz w:val="22"/>
                <w:szCs w:val="22"/>
              </w:rPr>
              <w:t xml:space="preserve">Psychiatric </w:t>
            </w:r>
            <w:r w:rsidR="00A46753">
              <w:rPr>
                <w:rFonts w:ascii="Calibri" w:eastAsia="Times New Roman" w:hAnsi="Calibri" w:cs="Century Schoolbook"/>
                <w:sz w:val="22"/>
                <w:szCs w:val="22"/>
              </w:rPr>
              <w:t xml:space="preserve">staff (i.e. – </w:t>
            </w:r>
            <w:r w:rsidRPr="00560E1E">
              <w:rPr>
                <w:rFonts w:ascii="Calibri" w:eastAsia="Times New Roman" w:hAnsi="Calibri" w:cs="Century Schoolbook"/>
                <w:sz w:val="22"/>
                <w:szCs w:val="22"/>
              </w:rPr>
              <w:t>nurse</w:t>
            </w:r>
            <w:r w:rsidR="00A46753">
              <w:rPr>
                <w:rFonts w:ascii="Calibri" w:eastAsia="Times New Roman" w:hAnsi="Calibri" w:cs="Century Schoolbook"/>
                <w:sz w:val="22"/>
                <w:szCs w:val="22"/>
              </w:rPr>
              <w:t>)</w:t>
            </w:r>
          </w:p>
        </w:tc>
        <w:tc>
          <w:tcPr>
            <w:tcW w:w="3310" w:type="dxa"/>
          </w:tcPr>
          <w:p w14:paraId="67A23839"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5553E0E3"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0DE739D0"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1AFCD044" w14:textId="77777777" w:rsidTr="00225AD5">
        <w:trPr>
          <w:cantSplit/>
          <w:trHeight w:val="320"/>
        </w:trPr>
        <w:tc>
          <w:tcPr>
            <w:tcW w:w="3420" w:type="dxa"/>
          </w:tcPr>
          <w:p w14:paraId="23153CAE" w14:textId="77777777" w:rsidR="00560E1E" w:rsidRPr="00560E1E" w:rsidRDefault="00560E1E" w:rsidP="00560E1E">
            <w:pPr>
              <w:widowControl w:val="0"/>
              <w:autoSpaceDE w:val="0"/>
              <w:autoSpaceDN w:val="0"/>
              <w:adjustRightInd w:val="0"/>
              <w:spacing w:line="253" w:lineRule="exact"/>
              <w:rPr>
                <w:rFonts w:ascii="Calibri" w:eastAsia="Times New Roman" w:hAnsi="Calibri" w:cs="Century Schoolbook"/>
                <w:sz w:val="22"/>
                <w:szCs w:val="22"/>
              </w:rPr>
            </w:pPr>
            <w:r w:rsidRPr="00560E1E">
              <w:rPr>
                <w:rFonts w:ascii="Calibri" w:eastAsia="Times New Roman" w:hAnsi="Calibri" w:cs="Century Schoolbook"/>
                <w:sz w:val="22"/>
                <w:szCs w:val="22"/>
              </w:rPr>
              <w:lastRenderedPageBreak/>
              <w:t>Other (specify):</w:t>
            </w:r>
          </w:p>
        </w:tc>
        <w:tc>
          <w:tcPr>
            <w:tcW w:w="3310" w:type="dxa"/>
          </w:tcPr>
          <w:p w14:paraId="00C59709" w14:textId="77777777" w:rsidR="00560E1E" w:rsidRPr="00560E1E" w:rsidRDefault="00560E1E" w:rsidP="00560E1E">
            <w:pPr>
              <w:widowControl w:val="0"/>
              <w:autoSpaceDE w:val="0"/>
              <w:autoSpaceDN w:val="0"/>
              <w:adjustRightInd w:val="0"/>
              <w:ind w:right="110"/>
              <w:rPr>
                <w:rFonts w:eastAsia="Times New Roman"/>
              </w:rPr>
            </w:pPr>
          </w:p>
        </w:tc>
        <w:tc>
          <w:tcPr>
            <w:tcW w:w="1710" w:type="dxa"/>
          </w:tcPr>
          <w:p w14:paraId="373FF41C" w14:textId="77777777" w:rsidR="00560E1E" w:rsidRPr="00560E1E" w:rsidRDefault="00560E1E" w:rsidP="00560E1E">
            <w:pPr>
              <w:widowControl w:val="0"/>
              <w:autoSpaceDE w:val="0"/>
              <w:autoSpaceDN w:val="0"/>
              <w:adjustRightInd w:val="0"/>
              <w:ind w:right="110"/>
              <w:rPr>
                <w:rFonts w:eastAsia="Times New Roman"/>
              </w:rPr>
            </w:pPr>
          </w:p>
        </w:tc>
        <w:tc>
          <w:tcPr>
            <w:tcW w:w="1800" w:type="dxa"/>
          </w:tcPr>
          <w:p w14:paraId="2B84A6B9" w14:textId="77777777" w:rsidR="00560E1E" w:rsidRPr="00560E1E" w:rsidRDefault="00560E1E" w:rsidP="00560E1E">
            <w:pPr>
              <w:widowControl w:val="0"/>
              <w:autoSpaceDE w:val="0"/>
              <w:autoSpaceDN w:val="0"/>
              <w:adjustRightInd w:val="0"/>
              <w:ind w:right="110"/>
              <w:rPr>
                <w:rFonts w:eastAsia="Times New Roman"/>
              </w:rPr>
            </w:pPr>
          </w:p>
        </w:tc>
      </w:tr>
    </w:tbl>
    <w:p w14:paraId="6FCE77FF" w14:textId="77777777" w:rsidR="00560E1E" w:rsidRPr="00560E1E" w:rsidRDefault="00560E1E" w:rsidP="00560E1E">
      <w:pPr>
        <w:spacing w:after="200" w:line="276" w:lineRule="auto"/>
        <w:rPr>
          <w:rFonts w:ascii="Calibri" w:eastAsia="Calibri" w:hAnsi="Calibri"/>
          <w:sz w:val="22"/>
          <w:szCs w:val="22"/>
        </w:rPr>
      </w:pPr>
    </w:p>
    <w:tbl>
      <w:tblPr>
        <w:tblW w:w="10160" w:type="dxa"/>
        <w:tblInd w:w="95" w:type="dxa"/>
        <w:tblLayout w:type="fixed"/>
        <w:tblCellMar>
          <w:left w:w="0" w:type="dxa"/>
          <w:right w:w="0" w:type="dxa"/>
        </w:tblCellMar>
        <w:tblLook w:val="0000" w:firstRow="0" w:lastRow="0" w:firstColumn="0" w:lastColumn="0" w:noHBand="0" w:noVBand="0"/>
      </w:tblPr>
      <w:tblGrid>
        <w:gridCol w:w="3420"/>
        <w:gridCol w:w="3410"/>
        <w:gridCol w:w="1710"/>
        <w:gridCol w:w="1620"/>
      </w:tblGrid>
      <w:tr w:rsidR="00560E1E" w:rsidRPr="00560E1E" w14:paraId="650ADFFB" w14:textId="77777777" w:rsidTr="00225AD5">
        <w:trPr>
          <w:cantSplit/>
          <w:trHeight w:val="206"/>
        </w:trPr>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DE73C9" w14:textId="77777777" w:rsidR="00560E1E" w:rsidRPr="00560E1E" w:rsidRDefault="00560E1E" w:rsidP="00560E1E">
            <w:pPr>
              <w:widowControl w:val="0"/>
              <w:autoSpaceDE w:val="0"/>
              <w:autoSpaceDN w:val="0"/>
              <w:adjustRightInd w:val="0"/>
              <w:spacing w:line="205" w:lineRule="exact"/>
              <w:rPr>
                <w:rFonts w:ascii="Calibri" w:eastAsia="Times New Roman" w:hAnsi="Calibri" w:cs="Century Schoolbook"/>
                <w:sz w:val="22"/>
                <w:szCs w:val="22"/>
              </w:rPr>
            </w:pPr>
            <w:r w:rsidRPr="00560E1E">
              <w:rPr>
                <w:rFonts w:ascii="Calibri" w:eastAsia="Times New Roman" w:hAnsi="Calibri" w:cs="Century Schoolbook"/>
                <w:b/>
                <w:bCs/>
                <w:i/>
                <w:iCs/>
                <w:sz w:val="22"/>
                <w:szCs w:val="22"/>
              </w:rPr>
              <w:t>4.5. Substance Abuse Services</w:t>
            </w:r>
          </w:p>
        </w:tc>
        <w:tc>
          <w:tcPr>
            <w:tcW w:w="3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0CD37E" w14:textId="77777777" w:rsidR="00560E1E" w:rsidRPr="00560E1E" w:rsidRDefault="00560E1E" w:rsidP="00560E1E">
            <w:pPr>
              <w:widowControl w:val="0"/>
              <w:autoSpaceDE w:val="0"/>
              <w:autoSpaceDN w:val="0"/>
              <w:adjustRightInd w:val="0"/>
              <w:ind w:right="110"/>
              <w:rPr>
                <w:rFonts w:eastAsia="Times New Roman"/>
                <w:sz w:val="17"/>
                <w:szCs w:val="17"/>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1A4AB5" w14:textId="77777777" w:rsidR="00560E1E" w:rsidRPr="00560E1E" w:rsidRDefault="00560E1E" w:rsidP="00560E1E">
            <w:pPr>
              <w:widowControl w:val="0"/>
              <w:autoSpaceDE w:val="0"/>
              <w:autoSpaceDN w:val="0"/>
              <w:adjustRightInd w:val="0"/>
              <w:spacing w:line="222" w:lineRule="exact"/>
              <w:ind w:right="110"/>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25B0FBF7" w14:textId="77777777" w:rsidR="00560E1E" w:rsidRPr="00560E1E" w:rsidRDefault="00560E1E" w:rsidP="00560E1E">
            <w:pPr>
              <w:widowControl w:val="0"/>
              <w:autoSpaceDE w:val="0"/>
              <w:autoSpaceDN w:val="0"/>
              <w:adjustRightInd w:val="0"/>
              <w:ind w:right="110"/>
              <w:rPr>
                <w:rFonts w:eastAsia="Times New Roman"/>
                <w:sz w:val="17"/>
                <w:szCs w:val="17"/>
              </w:rPr>
            </w:pPr>
            <w:r w:rsidRPr="00560E1E">
              <w:rPr>
                <w:rFonts w:ascii="Calibri" w:eastAsia="Times New Roman" w:hAnsi="Calibri" w:cs="Century Schoolbook"/>
                <w:b/>
                <w:bCs/>
                <w:i/>
                <w:iCs/>
                <w:sz w:val="20"/>
                <w:szCs w:val="20"/>
              </w:rPr>
              <w:t>In Our Budget or In-kind</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BEF006" w14:textId="77777777" w:rsidR="00560E1E" w:rsidRPr="00560E1E" w:rsidRDefault="00560E1E" w:rsidP="00560E1E">
            <w:pPr>
              <w:widowControl w:val="0"/>
              <w:autoSpaceDE w:val="0"/>
              <w:autoSpaceDN w:val="0"/>
              <w:adjustRightInd w:val="0"/>
              <w:ind w:right="110"/>
              <w:rPr>
                <w:rFonts w:eastAsia="Times New Roman"/>
                <w:sz w:val="17"/>
                <w:szCs w:val="17"/>
              </w:rPr>
            </w:pPr>
            <w:r w:rsidRPr="00560E1E">
              <w:rPr>
                <w:rFonts w:ascii="Calibri" w:eastAsia="Times New Roman" w:hAnsi="Calibri" w:cs="Century Schoolbook"/>
                <w:b/>
                <w:bCs/>
                <w:i/>
                <w:iCs/>
                <w:sz w:val="20"/>
                <w:szCs w:val="20"/>
              </w:rPr>
              <w:t>Whether Provided On-Site or Off-Site</w:t>
            </w:r>
          </w:p>
        </w:tc>
      </w:tr>
      <w:tr w:rsidR="00560E1E" w:rsidRPr="00560E1E" w14:paraId="41F0518C" w14:textId="77777777" w:rsidTr="00225AD5">
        <w:trPr>
          <w:cantSplit/>
          <w:trHeight w:val="206"/>
        </w:trPr>
        <w:tc>
          <w:tcPr>
            <w:tcW w:w="3420" w:type="dxa"/>
            <w:tcBorders>
              <w:left w:val="single" w:sz="4" w:space="0" w:color="auto"/>
              <w:bottom w:val="single" w:sz="4" w:space="0" w:color="auto"/>
              <w:right w:val="single" w:sz="4" w:space="0" w:color="auto"/>
            </w:tcBorders>
          </w:tcPr>
          <w:p w14:paraId="6D3F9D29" w14:textId="77777777" w:rsidR="00560E1E" w:rsidRPr="00560E1E" w:rsidRDefault="00560E1E" w:rsidP="00560E1E">
            <w:pPr>
              <w:widowControl w:val="0"/>
              <w:autoSpaceDE w:val="0"/>
              <w:autoSpaceDN w:val="0"/>
              <w:adjustRightInd w:val="0"/>
              <w:spacing w:line="205" w:lineRule="exact"/>
              <w:rPr>
                <w:rFonts w:ascii="Calibri" w:eastAsia="Times New Roman" w:hAnsi="Calibri"/>
                <w:sz w:val="22"/>
                <w:szCs w:val="22"/>
              </w:rPr>
            </w:pPr>
            <w:r w:rsidRPr="00560E1E">
              <w:rPr>
                <w:rFonts w:ascii="Calibri" w:eastAsia="Times New Roman" w:hAnsi="Calibri" w:cs="Century Schoolbook"/>
                <w:sz w:val="22"/>
                <w:szCs w:val="22"/>
              </w:rPr>
              <w:t>Recovery readiness services (tenants with active addictions)</w:t>
            </w:r>
          </w:p>
        </w:tc>
        <w:tc>
          <w:tcPr>
            <w:tcW w:w="3410" w:type="dxa"/>
            <w:tcBorders>
              <w:left w:val="single" w:sz="4" w:space="0" w:color="auto"/>
              <w:bottom w:val="single" w:sz="4" w:space="0" w:color="auto"/>
              <w:right w:val="single" w:sz="4" w:space="0" w:color="auto"/>
            </w:tcBorders>
          </w:tcPr>
          <w:p w14:paraId="3C7D2D33" w14:textId="77777777" w:rsidR="00560E1E" w:rsidRPr="00560E1E" w:rsidRDefault="00560E1E" w:rsidP="00560E1E">
            <w:pPr>
              <w:widowControl w:val="0"/>
              <w:autoSpaceDE w:val="0"/>
              <w:autoSpaceDN w:val="0"/>
              <w:adjustRightInd w:val="0"/>
              <w:ind w:right="110"/>
              <w:rPr>
                <w:rFonts w:eastAsia="Times New Roman"/>
                <w:sz w:val="17"/>
                <w:szCs w:val="17"/>
              </w:rPr>
            </w:pPr>
          </w:p>
        </w:tc>
        <w:tc>
          <w:tcPr>
            <w:tcW w:w="1710" w:type="dxa"/>
            <w:tcBorders>
              <w:left w:val="single" w:sz="4" w:space="0" w:color="auto"/>
              <w:bottom w:val="single" w:sz="4" w:space="0" w:color="auto"/>
              <w:right w:val="single" w:sz="4" w:space="0" w:color="auto"/>
            </w:tcBorders>
          </w:tcPr>
          <w:p w14:paraId="293BC862" w14:textId="77777777" w:rsidR="00560E1E" w:rsidRPr="00560E1E" w:rsidRDefault="00560E1E" w:rsidP="00560E1E">
            <w:pPr>
              <w:widowControl w:val="0"/>
              <w:autoSpaceDE w:val="0"/>
              <w:autoSpaceDN w:val="0"/>
              <w:adjustRightInd w:val="0"/>
              <w:ind w:right="110"/>
              <w:rPr>
                <w:rFonts w:eastAsia="Times New Roman"/>
                <w:sz w:val="17"/>
                <w:szCs w:val="17"/>
              </w:rPr>
            </w:pPr>
          </w:p>
        </w:tc>
        <w:tc>
          <w:tcPr>
            <w:tcW w:w="1620" w:type="dxa"/>
            <w:tcBorders>
              <w:left w:val="single" w:sz="4" w:space="0" w:color="auto"/>
              <w:bottom w:val="single" w:sz="4" w:space="0" w:color="auto"/>
              <w:right w:val="single" w:sz="4" w:space="0" w:color="auto"/>
            </w:tcBorders>
          </w:tcPr>
          <w:p w14:paraId="75831CAF" w14:textId="77777777" w:rsidR="00560E1E" w:rsidRPr="00560E1E" w:rsidRDefault="00560E1E" w:rsidP="00560E1E">
            <w:pPr>
              <w:widowControl w:val="0"/>
              <w:autoSpaceDE w:val="0"/>
              <w:autoSpaceDN w:val="0"/>
              <w:adjustRightInd w:val="0"/>
              <w:ind w:right="110"/>
              <w:rPr>
                <w:rFonts w:eastAsia="Times New Roman"/>
                <w:sz w:val="17"/>
                <w:szCs w:val="17"/>
              </w:rPr>
            </w:pPr>
          </w:p>
        </w:tc>
      </w:tr>
      <w:tr w:rsidR="00560E1E" w:rsidRPr="00560E1E" w14:paraId="52B098DD"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3B7537F5"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Relapse prevention and recovery planning</w:t>
            </w:r>
          </w:p>
        </w:tc>
        <w:tc>
          <w:tcPr>
            <w:tcW w:w="3410" w:type="dxa"/>
            <w:tcBorders>
              <w:top w:val="single" w:sz="4" w:space="0" w:color="auto"/>
              <w:left w:val="single" w:sz="4" w:space="0" w:color="auto"/>
              <w:bottom w:val="single" w:sz="4" w:space="0" w:color="auto"/>
              <w:right w:val="single" w:sz="4" w:space="0" w:color="auto"/>
            </w:tcBorders>
          </w:tcPr>
          <w:p w14:paraId="1AF09284"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1A3183A2"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7893A1BC"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1A55B2A5"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5BE541F5"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Substance abuse counseling (individual)</w:t>
            </w:r>
          </w:p>
        </w:tc>
        <w:tc>
          <w:tcPr>
            <w:tcW w:w="3410" w:type="dxa"/>
            <w:tcBorders>
              <w:top w:val="single" w:sz="4" w:space="0" w:color="auto"/>
              <w:left w:val="single" w:sz="4" w:space="0" w:color="auto"/>
              <w:bottom w:val="single" w:sz="4" w:space="0" w:color="auto"/>
              <w:right w:val="single" w:sz="4" w:space="0" w:color="auto"/>
            </w:tcBorders>
          </w:tcPr>
          <w:p w14:paraId="05202E85"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3EA567FA"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6A92BC7B"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4151ED73"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64B3365C"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Substance abuse counseling (group)</w:t>
            </w:r>
          </w:p>
        </w:tc>
        <w:tc>
          <w:tcPr>
            <w:tcW w:w="3410" w:type="dxa"/>
            <w:tcBorders>
              <w:top w:val="single" w:sz="4" w:space="0" w:color="auto"/>
              <w:left w:val="single" w:sz="4" w:space="0" w:color="auto"/>
              <w:bottom w:val="single" w:sz="4" w:space="0" w:color="auto"/>
              <w:right w:val="single" w:sz="4" w:space="0" w:color="auto"/>
            </w:tcBorders>
          </w:tcPr>
          <w:p w14:paraId="4A396022"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1629C3BB"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5B46AC6E"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4A77000C"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7F0F276B"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Methadone maintenance</w:t>
            </w:r>
          </w:p>
        </w:tc>
        <w:tc>
          <w:tcPr>
            <w:tcW w:w="3410" w:type="dxa"/>
            <w:tcBorders>
              <w:top w:val="single" w:sz="4" w:space="0" w:color="auto"/>
              <w:left w:val="single" w:sz="4" w:space="0" w:color="auto"/>
              <w:bottom w:val="single" w:sz="4" w:space="0" w:color="auto"/>
              <w:right w:val="single" w:sz="4" w:space="0" w:color="auto"/>
            </w:tcBorders>
          </w:tcPr>
          <w:p w14:paraId="0368417D"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51A51793"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458640F6"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053853DA"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5249AEAA"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Harm-reduction services (specify)</w:t>
            </w:r>
          </w:p>
        </w:tc>
        <w:tc>
          <w:tcPr>
            <w:tcW w:w="3410" w:type="dxa"/>
            <w:tcBorders>
              <w:top w:val="single" w:sz="4" w:space="0" w:color="auto"/>
              <w:left w:val="single" w:sz="4" w:space="0" w:color="auto"/>
              <w:bottom w:val="single" w:sz="4" w:space="0" w:color="auto"/>
              <w:right w:val="single" w:sz="4" w:space="0" w:color="auto"/>
            </w:tcBorders>
          </w:tcPr>
          <w:p w14:paraId="6FBE9595"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7D7D6F8F"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502DB9A8"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4EC8C884"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5CF5824C" w14:textId="7BE13C54" w:rsidR="00560E1E" w:rsidRPr="00560E1E" w:rsidRDefault="004D1621" w:rsidP="00560E1E">
            <w:pPr>
              <w:widowControl w:val="0"/>
              <w:autoSpaceDE w:val="0"/>
              <w:autoSpaceDN w:val="0"/>
              <w:adjustRightInd w:val="0"/>
              <w:rPr>
                <w:rFonts w:ascii="Calibri" w:eastAsia="Times New Roman" w:hAnsi="Calibri"/>
                <w:sz w:val="22"/>
                <w:szCs w:val="22"/>
              </w:rPr>
            </w:pPr>
            <w:r>
              <w:rPr>
                <w:rFonts w:ascii="Calibri" w:eastAsia="Times New Roman" w:hAnsi="Calibri" w:cs="Century Schoolbook"/>
                <w:sz w:val="22"/>
                <w:szCs w:val="22"/>
              </w:rPr>
              <w:t xml:space="preserve">Peer support groups (i.e. - </w:t>
            </w:r>
            <w:r w:rsidR="00560E1E" w:rsidRPr="00560E1E">
              <w:rPr>
                <w:rFonts w:ascii="Calibri" w:eastAsia="Times New Roman" w:hAnsi="Calibri" w:cs="Century Schoolbook"/>
                <w:sz w:val="22"/>
                <w:szCs w:val="22"/>
              </w:rPr>
              <w:t>AA/NA/CA</w:t>
            </w:r>
            <w:r>
              <w:rPr>
                <w:rFonts w:ascii="Calibri" w:eastAsia="Times New Roman" w:hAnsi="Calibri" w:cs="Century Schoolbook"/>
                <w:sz w:val="22"/>
                <w:szCs w:val="22"/>
              </w:rPr>
              <w:t>)</w:t>
            </w:r>
          </w:p>
        </w:tc>
        <w:tc>
          <w:tcPr>
            <w:tcW w:w="3410" w:type="dxa"/>
            <w:tcBorders>
              <w:top w:val="single" w:sz="4" w:space="0" w:color="auto"/>
              <w:left w:val="single" w:sz="4" w:space="0" w:color="auto"/>
              <w:bottom w:val="single" w:sz="4" w:space="0" w:color="auto"/>
              <w:right w:val="single" w:sz="4" w:space="0" w:color="auto"/>
            </w:tcBorders>
          </w:tcPr>
          <w:p w14:paraId="51948EFA"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4B3DDFD7"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1FC11ED6" w14:textId="77777777" w:rsidR="00560E1E" w:rsidRPr="00560E1E" w:rsidRDefault="00560E1E" w:rsidP="00560E1E">
            <w:pPr>
              <w:widowControl w:val="0"/>
              <w:autoSpaceDE w:val="0"/>
              <w:autoSpaceDN w:val="0"/>
              <w:adjustRightInd w:val="0"/>
              <w:ind w:right="110"/>
              <w:rPr>
                <w:rFonts w:eastAsia="Times New Roman"/>
              </w:rPr>
            </w:pPr>
          </w:p>
        </w:tc>
      </w:tr>
      <w:tr w:rsidR="00560E1E" w:rsidRPr="00560E1E" w14:paraId="571FC86A"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07C14274"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Sober recreational activities</w:t>
            </w:r>
          </w:p>
        </w:tc>
        <w:tc>
          <w:tcPr>
            <w:tcW w:w="3410" w:type="dxa"/>
            <w:tcBorders>
              <w:top w:val="single" w:sz="4" w:space="0" w:color="auto"/>
              <w:left w:val="single" w:sz="4" w:space="0" w:color="auto"/>
              <w:bottom w:val="single" w:sz="4" w:space="0" w:color="auto"/>
              <w:right w:val="single" w:sz="4" w:space="0" w:color="auto"/>
            </w:tcBorders>
          </w:tcPr>
          <w:p w14:paraId="1C1F0F18"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6E92D2F9"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11B490B2" w14:textId="77777777" w:rsidR="00560E1E" w:rsidRPr="00560E1E" w:rsidRDefault="00560E1E" w:rsidP="00560E1E">
            <w:pPr>
              <w:widowControl w:val="0"/>
              <w:autoSpaceDE w:val="0"/>
              <w:autoSpaceDN w:val="0"/>
              <w:adjustRightInd w:val="0"/>
              <w:ind w:right="110"/>
              <w:rPr>
                <w:rFonts w:eastAsia="Times New Roman"/>
              </w:rPr>
            </w:pPr>
          </w:p>
        </w:tc>
      </w:tr>
      <w:tr w:rsidR="004D1621" w:rsidRPr="00560E1E" w14:paraId="43544D11"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5F89462F" w14:textId="0DE47815" w:rsidR="004D1621" w:rsidRPr="00560E1E" w:rsidRDefault="004D1621" w:rsidP="00560E1E">
            <w:pPr>
              <w:widowControl w:val="0"/>
              <w:autoSpaceDE w:val="0"/>
              <w:autoSpaceDN w:val="0"/>
              <w:adjustRightInd w:val="0"/>
              <w:rPr>
                <w:rFonts w:ascii="Calibri" w:eastAsia="Times New Roman" w:hAnsi="Calibri" w:cs="Century Schoolbook"/>
                <w:sz w:val="22"/>
                <w:szCs w:val="22"/>
              </w:rPr>
            </w:pPr>
            <w:r>
              <w:rPr>
                <w:rFonts w:ascii="Calibri" w:eastAsia="Times New Roman" w:hAnsi="Calibri" w:cs="Century Schoolbook"/>
                <w:sz w:val="22"/>
                <w:szCs w:val="22"/>
              </w:rPr>
              <w:t>Detoxification treatment and In-patient Rehabilitation</w:t>
            </w:r>
          </w:p>
        </w:tc>
        <w:tc>
          <w:tcPr>
            <w:tcW w:w="3410" w:type="dxa"/>
            <w:tcBorders>
              <w:top w:val="single" w:sz="4" w:space="0" w:color="auto"/>
              <w:left w:val="single" w:sz="4" w:space="0" w:color="auto"/>
              <w:bottom w:val="single" w:sz="4" w:space="0" w:color="auto"/>
              <w:right w:val="single" w:sz="4" w:space="0" w:color="auto"/>
            </w:tcBorders>
          </w:tcPr>
          <w:p w14:paraId="305665B9" w14:textId="77777777" w:rsidR="004D1621" w:rsidRPr="00560E1E" w:rsidRDefault="004D1621"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7D892C37" w14:textId="77777777" w:rsidR="004D1621" w:rsidRPr="00560E1E" w:rsidRDefault="004D1621"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12723B29" w14:textId="77777777" w:rsidR="004D1621" w:rsidRPr="00560E1E" w:rsidRDefault="004D1621" w:rsidP="00560E1E">
            <w:pPr>
              <w:widowControl w:val="0"/>
              <w:autoSpaceDE w:val="0"/>
              <w:autoSpaceDN w:val="0"/>
              <w:adjustRightInd w:val="0"/>
              <w:ind w:right="110"/>
              <w:rPr>
                <w:rFonts w:eastAsia="Times New Roman"/>
              </w:rPr>
            </w:pPr>
          </w:p>
        </w:tc>
      </w:tr>
      <w:tr w:rsidR="004D1621" w:rsidRPr="00560E1E" w14:paraId="73DBD901"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0B8F3C6A" w14:textId="10DF74A1" w:rsidR="004D1621" w:rsidRDefault="004D1621" w:rsidP="00560E1E">
            <w:pPr>
              <w:widowControl w:val="0"/>
              <w:autoSpaceDE w:val="0"/>
              <w:autoSpaceDN w:val="0"/>
              <w:adjustRightInd w:val="0"/>
              <w:rPr>
                <w:rFonts w:ascii="Calibri" w:eastAsia="Times New Roman" w:hAnsi="Calibri" w:cs="Century Schoolbook"/>
                <w:sz w:val="22"/>
                <w:szCs w:val="22"/>
              </w:rPr>
            </w:pPr>
            <w:r>
              <w:rPr>
                <w:rFonts w:ascii="Calibri" w:eastAsia="Times New Roman" w:hAnsi="Calibri" w:cs="Century Schoolbook"/>
                <w:sz w:val="22"/>
                <w:szCs w:val="22"/>
              </w:rPr>
              <w:t>Rehabilitation program (out-patient)</w:t>
            </w:r>
          </w:p>
        </w:tc>
        <w:tc>
          <w:tcPr>
            <w:tcW w:w="3410" w:type="dxa"/>
            <w:tcBorders>
              <w:top w:val="single" w:sz="4" w:space="0" w:color="auto"/>
              <w:left w:val="single" w:sz="4" w:space="0" w:color="auto"/>
              <w:bottom w:val="single" w:sz="4" w:space="0" w:color="auto"/>
              <w:right w:val="single" w:sz="4" w:space="0" w:color="auto"/>
            </w:tcBorders>
          </w:tcPr>
          <w:p w14:paraId="110D6F19" w14:textId="77777777" w:rsidR="004D1621" w:rsidRPr="00560E1E" w:rsidRDefault="004D1621"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4B6BDB96" w14:textId="77777777" w:rsidR="004D1621" w:rsidRPr="00560E1E" w:rsidRDefault="004D1621"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03D3EA9A" w14:textId="77777777" w:rsidR="004D1621" w:rsidRPr="00560E1E" w:rsidRDefault="004D1621" w:rsidP="00560E1E">
            <w:pPr>
              <w:widowControl w:val="0"/>
              <w:autoSpaceDE w:val="0"/>
              <w:autoSpaceDN w:val="0"/>
              <w:adjustRightInd w:val="0"/>
              <w:ind w:right="110"/>
              <w:rPr>
                <w:rFonts w:eastAsia="Times New Roman"/>
              </w:rPr>
            </w:pPr>
          </w:p>
        </w:tc>
      </w:tr>
      <w:tr w:rsidR="00560E1E" w:rsidRPr="00560E1E" w14:paraId="37378DE9"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79587CD8"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Other (specify):</w:t>
            </w:r>
          </w:p>
        </w:tc>
        <w:tc>
          <w:tcPr>
            <w:tcW w:w="3410" w:type="dxa"/>
            <w:tcBorders>
              <w:top w:val="single" w:sz="4" w:space="0" w:color="auto"/>
              <w:left w:val="single" w:sz="4" w:space="0" w:color="auto"/>
              <w:bottom w:val="single" w:sz="4" w:space="0" w:color="auto"/>
              <w:right w:val="single" w:sz="4" w:space="0" w:color="auto"/>
            </w:tcBorders>
          </w:tcPr>
          <w:p w14:paraId="52BA71B7" w14:textId="77777777" w:rsidR="00560E1E" w:rsidRPr="00560E1E" w:rsidRDefault="00560E1E" w:rsidP="00560E1E">
            <w:pPr>
              <w:widowControl w:val="0"/>
              <w:autoSpaceDE w:val="0"/>
              <w:autoSpaceDN w:val="0"/>
              <w:adjustRightInd w:val="0"/>
              <w:ind w:right="110"/>
              <w:rPr>
                <w:rFonts w:eastAsia="Times New Roman"/>
              </w:rPr>
            </w:pPr>
          </w:p>
        </w:tc>
        <w:tc>
          <w:tcPr>
            <w:tcW w:w="1710" w:type="dxa"/>
            <w:tcBorders>
              <w:top w:val="single" w:sz="4" w:space="0" w:color="auto"/>
              <w:left w:val="single" w:sz="4" w:space="0" w:color="auto"/>
              <w:bottom w:val="single" w:sz="4" w:space="0" w:color="auto"/>
              <w:right w:val="single" w:sz="4" w:space="0" w:color="auto"/>
            </w:tcBorders>
          </w:tcPr>
          <w:p w14:paraId="55A94E13" w14:textId="77777777" w:rsidR="00560E1E" w:rsidRPr="00560E1E" w:rsidRDefault="00560E1E" w:rsidP="00560E1E">
            <w:pPr>
              <w:widowControl w:val="0"/>
              <w:autoSpaceDE w:val="0"/>
              <w:autoSpaceDN w:val="0"/>
              <w:adjustRightInd w:val="0"/>
              <w:ind w:right="110"/>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5B250B83" w14:textId="77777777" w:rsidR="00560E1E" w:rsidRPr="00560E1E" w:rsidRDefault="00560E1E" w:rsidP="00560E1E">
            <w:pPr>
              <w:widowControl w:val="0"/>
              <w:autoSpaceDE w:val="0"/>
              <w:autoSpaceDN w:val="0"/>
              <w:adjustRightInd w:val="0"/>
              <w:ind w:right="110"/>
              <w:rPr>
                <w:rFonts w:eastAsia="Times New Roman"/>
              </w:rPr>
            </w:pPr>
          </w:p>
        </w:tc>
      </w:tr>
    </w:tbl>
    <w:p w14:paraId="694BFE01" w14:textId="77777777" w:rsidR="00560E1E" w:rsidRPr="00560E1E" w:rsidRDefault="00560E1E" w:rsidP="00560E1E">
      <w:pPr>
        <w:spacing w:after="200" w:line="276" w:lineRule="auto"/>
        <w:rPr>
          <w:rFonts w:ascii="Calibri" w:eastAsia="Calibri" w:hAnsi="Calibri"/>
          <w:sz w:val="22"/>
          <w:szCs w:val="22"/>
        </w:rPr>
      </w:pPr>
    </w:p>
    <w:tbl>
      <w:tblPr>
        <w:tblW w:w="10160" w:type="dxa"/>
        <w:tblInd w:w="95" w:type="dxa"/>
        <w:tblLayout w:type="fixed"/>
        <w:tblCellMar>
          <w:left w:w="0" w:type="dxa"/>
          <w:right w:w="0" w:type="dxa"/>
        </w:tblCellMar>
        <w:tblLook w:val="0000" w:firstRow="0" w:lastRow="0" w:firstColumn="0" w:lastColumn="0" w:noHBand="0" w:noVBand="0"/>
      </w:tblPr>
      <w:tblGrid>
        <w:gridCol w:w="3420"/>
        <w:gridCol w:w="3410"/>
        <w:gridCol w:w="1710"/>
        <w:gridCol w:w="1620"/>
      </w:tblGrid>
      <w:tr w:rsidR="00560E1E" w:rsidRPr="00560E1E" w14:paraId="1130CA70"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5C6ED1"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b/>
                <w:bCs/>
                <w:i/>
                <w:iCs/>
                <w:sz w:val="22"/>
                <w:szCs w:val="22"/>
              </w:rPr>
              <w:t xml:space="preserve"> 4.6. Employment Services</w:t>
            </w:r>
          </w:p>
        </w:tc>
        <w:tc>
          <w:tcPr>
            <w:tcW w:w="3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140478"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FC4072" w14:textId="77777777" w:rsidR="00560E1E" w:rsidRPr="00560E1E" w:rsidRDefault="00560E1E" w:rsidP="00560E1E">
            <w:pPr>
              <w:widowControl w:val="0"/>
              <w:autoSpaceDE w:val="0"/>
              <w:autoSpaceDN w:val="0"/>
              <w:adjustRightInd w:val="0"/>
              <w:spacing w:line="222" w:lineRule="exact"/>
              <w:ind w:right="105"/>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66410883"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r w:rsidRPr="00560E1E">
              <w:rPr>
                <w:rFonts w:ascii="Calibri" w:eastAsia="Times New Roman" w:hAnsi="Calibri" w:cs="Century Schoolbook"/>
                <w:b/>
                <w:bCs/>
                <w:i/>
                <w:iCs/>
                <w:sz w:val="20"/>
                <w:szCs w:val="20"/>
              </w:rPr>
              <w:t>In Our Budget or In-kind</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F08525" w14:textId="77777777" w:rsidR="00560E1E" w:rsidRPr="00560E1E" w:rsidRDefault="00560E1E" w:rsidP="00560E1E">
            <w:pPr>
              <w:widowControl w:val="0"/>
              <w:autoSpaceDE w:val="0"/>
              <w:autoSpaceDN w:val="0"/>
              <w:adjustRightInd w:val="0"/>
              <w:spacing w:line="222" w:lineRule="exact"/>
              <w:ind w:right="105"/>
              <w:rPr>
                <w:rFonts w:ascii="Calibri" w:eastAsia="Times New Roman" w:hAnsi="Calibri"/>
                <w:sz w:val="20"/>
                <w:szCs w:val="20"/>
              </w:rPr>
            </w:pPr>
            <w:r w:rsidRPr="00560E1E">
              <w:rPr>
                <w:rFonts w:ascii="Calibri" w:eastAsia="Times New Roman" w:hAnsi="Calibri" w:cs="Century Schoolbook"/>
                <w:b/>
                <w:bCs/>
                <w:i/>
                <w:iCs/>
                <w:sz w:val="20"/>
                <w:szCs w:val="20"/>
              </w:rPr>
              <w:t>Whether Provided On-Site or Off-Site</w:t>
            </w:r>
          </w:p>
        </w:tc>
      </w:tr>
      <w:tr w:rsidR="00560E1E" w:rsidRPr="00560E1E" w14:paraId="4DB5E37E"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17D2F70B" w14:textId="75E20ACD" w:rsidR="00560E1E" w:rsidRPr="00560E1E" w:rsidRDefault="00560E1E" w:rsidP="004D1621">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Job skills training</w:t>
            </w:r>
            <w:r w:rsidR="004D1621">
              <w:rPr>
                <w:rFonts w:ascii="Calibri" w:eastAsia="Times New Roman" w:hAnsi="Calibri" w:cs="Century Schoolbook"/>
                <w:sz w:val="22"/>
                <w:szCs w:val="22"/>
              </w:rPr>
              <w:t xml:space="preserve"> (certificate programs)</w:t>
            </w:r>
          </w:p>
        </w:tc>
        <w:tc>
          <w:tcPr>
            <w:tcW w:w="3410" w:type="dxa"/>
            <w:tcBorders>
              <w:top w:val="single" w:sz="4" w:space="0" w:color="auto"/>
              <w:left w:val="single" w:sz="4" w:space="0" w:color="auto"/>
              <w:bottom w:val="single" w:sz="4" w:space="0" w:color="auto"/>
              <w:right w:val="single" w:sz="4" w:space="0" w:color="auto"/>
            </w:tcBorders>
          </w:tcPr>
          <w:p w14:paraId="135C17FF" w14:textId="1F2E5A24"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F11518D" w14:textId="5044E5A4"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67265BD" w14:textId="7E2A9C81"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4D1621" w:rsidRPr="00560E1E" w14:paraId="081AA734"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3D614B24" w14:textId="64C3D51E" w:rsidR="004D1621" w:rsidRPr="00560E1E" w:rsidRDefault="004D1621" w:rsidP="004D1621">
            <w:pPr>
              <w:widowControl w:val="0"/>
              <w:autoSpaceDE w:val="0"/>
              <w:autoSpaceDN w:val="0"/>
              <w:adjustRightInd w:val="0"/>
              <w:rPr>
                <w:rFonts w:ascii="Calibri" w:eastAsia="Times New Roman" w:hAnsi="Calibri" w:cs="Century Schoolbook"/>
                <w:sz w:val="22"/>
                <w:szCs w:val="22"/>
              </w:rPr>
            </w:pPr>
            <w:r>
              <w:rPr>
                <w:rFonts w:ascii="Calibri" w:eastAsia="Times New Roman" w:hAnsi="Calibri" w:cs="Century Schoolbook"/>
                <w:sz w:val="22"/>
                <w:szCs w:val="22"/>
              </w:rPr>
              <w:t>Job skills training (non-certificate services)</w:t>
            </w:r>
          </w:p>
        </w:tc>
        <w:tc>
          <w:tcPr>
            <w:tcW w:w="3410" w:type="dxa"/>
            <w:tcBorders>
              <w:top w:val="single" w:sz="4" w:space="0" w:color="auto"/>
              <w:left w:val="single" w:sz="4" w:space="0" w:color="auto"/>
              <w:bottom w:val="single" w:sz="4" w:space="0" w:color="auto"/>
              <w:right w:val="single" w:sz="4" w:space="0" w:color="auto"/>
            </w:tcBorders>
          </w:tcPr>
          <w:p w14:paraId="588C8901" w14:textId="5DA67AEC" w:rsidR="004D1621" w:rsidRPr="00560E1E" w:rsidRDefault="004D1621"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270DEE8" w14:textId="1F4E43D7" w:rsidR="004D1621" w:rsidRPr="00560E1E" w:rsidRDefault="004D1621"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F242134" w14:textId="43C2F3E1" w:rsidR="004D1621" w:rsidRPr="00560E1E" w:rsidRDefault="004D1621" w:rsidP="00560E1E">
            <w:pPr>
              <w:widowControl w:val="0"/>
              <w:autoSpaceDE w:val="0"/>
              <w:autoSpaceDN w:val="0"/>
              <w:adjustRightInd w:val="0"/>
              <w:ind w:right="105"/>
              <w:rPr>
                <w:rFonts w:ascii="Calibri" w:eastAsia="Times New Roman" w:hAnsi="Calibri"/>
                <w:sz w:val="22"/>
                <w:szCs w:val="22"/>
              </w:rPr>
            </w:pPr>
          </w:p>
        </w:tc>
      </w:tr>
      <w:tr w:rsidR="00560E1E" w:rsidRPr="00560E1E" w14:paraId="0A58ED06"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55E53ED3" w14:textId="2D685F01" w:rsidR="00560E1E" w:rsidRPr="00560E1E" w:rsidRDefault="0096787F" w:rsidP="00560E1E">
            <w:pPr>
              <w:widowControl w:val="0"/>
              <w:autoSpaceDE w:val="0"/>
              <w:autoSpaceDN w:val="0"/>
              <w:adjustRightInd w:val="0"/>
              <w:rPr>
                <w:rFonts w:ascii="Calibri" w:eastAsia="Times New Roman" w:hAnsi="Calibri"/>
                <w:sz w:val="22"/>
                <w:szCs w:val="22"/>
              </w:rPr>
            </w:pPr>
            <w:r>
              <w:rPr>
                <w:rFonts w:ascii="Calibri" w:eastAsia="Times New Roman" w:hAnsi="Calibri" w:cs="Century Schoolbook"/>
                <w:sz w:val="22"/>
                <w:szCs w:val="22"/>
              </w:rPr>
              <w:t>Employment and training specialist</w:t>
            </w:r>
          </w:p>
        </w:tc>
        <w:tc>
          <w:tcPr>
            <w:tcW w:w="3410" w:type="dxa"/>
            <w:tcBorders>
              <w:top w:val="single" w:sz="4" w:space="0" w:color="auto"/>
              <w:left w:val="single" w:sz="4" w:space="0" w:color="auto"/>
              <w:bottom w:val="single" w:sz="4" w:space="0" w:color="auto"/>
              <w:right w:val="single" w:sz="4" w:space="0" w:color="auto"/>
            </w:tcBorders>
          </w:tcPr>
          <w:p w14:paraId="56A80DA0" w14:textId="56C686F3"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81F9F53" w14:textId="35A752DF"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02FF1B8" w14:textId="6F230050"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218774D4" w14:textId="77777777" w:rsidTr="00225AD5">
        <w:trPr>
          <w:cantSplit/>
          <w:trHeight w:val="206"/>
        </w:trPr>
        <w:tc>
          <w:tcPr>
            <w:tcW w:w="3420" w:type="dxa"/>
            <w:tcBorders>
              <w:top w:val="single" w:sz="4" w:space="0" w:color="auto"/>
              <w:left w:val="single" w:sz="4" w:space="0" w:color="auto"/>
              <w:right w:val="single" w:sz="4" w:space="0" w:color="auto"/>
            </w:tcBorders>
          </w:tcPr>
          <w:p w14:paraId="1089B61B" w14:textId="77777777" w:rsidR="00560E1E" w:rsidRPr="00560E1E" w:rsidRDefault="00560E1E" w:rsidP="00560E1E">
            <w:pPr>
              <w:widowControl w:val="0"/>
              <w:autoSpaceDE w:val="0"/>
              <w:autoSpaceDN w:val="0"/>
              <w:adjustRightInd w:val="0"/>
              <w:spacing w:line="205" w:lineRule="exact"/>
              <w:rPr>
                <w:rFonts w:ascii="Calibri" w:eastAsia="Times New Roman" w:hAnsi="Calibri"/>
                <w:sz w:val="22"/>
                <w:szCs w:val="22"/>
              </w:rPr>
            </w:pPr>
            <w:r w:rsidRPr="00560E1E">
              <w:rPr>
                <w:rFonts w:ascii="Calibri" w:eastAsia="Times New Roman" w:hAnsi="Calibri" w:cs="Century Schoolbook"/>
                <w:sz w:val="22"/>
                <w:szCs w:val="22"/>
              </w:rPr>
              <w:t>Job readiness training: resumes,</w:t>
            </w:r>
            <w:r w:rsidRPr="00560E1E">
              <w:rPr>
                <w:rFonts w:ascii="Calibri" w:eastAsia="Times New Roman" w:hAnsi="Calibri"/>
                <w:sz w:val="22"/>
                <w:szCs w:val="22"/>
              </w:rPr>
              <w:t xml:space="preserve"> interviewing skills</w:t>
            </w:r>
          </w:p>
        </w:tc>
        <w:tc>
          <w:tcPr>
            <w:tcW w:w="3410" w:type="dxa"/>
            <w:tcBorders>
              <w:top w:val="single" w:sz="4" w:space="0" w:color="auto"/>
              <w:left w:val="single" w:sz="4" w:space="0" w:color="auto"/>
              <w:right w:val="single" w:sz="4" w:space="0" w:color="auto"/>
            </w:tcBorders>
          </w:tcPr>
          <w:p w14:paraId="0E1BE2C2"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right w:val="single" w:sz="4" w:space="0" w:color="auto"/>
            </w:tcBorders>
          </w:tcPr>
          <w:p w14:paraId="5ED6E1C0"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right w:val="single" w:sz="4" w:space="0" w:color="auto"/>
            </w:tcBorders>
          </w:tcPr>
          <w:p w14:paraId="749F6235"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0EC8C5D2"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6499C04E"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Job retention services — support, coaching</w:t>
            </w:r>
          </w:p>
        </w:tc>
        <w:tc>
          <w:tcPr>
            <w:tcW w:w="3410" w:type="dxa"/>
            <w:tcBorders>
              <w:top w:val="single" w:sz="4" w:space="0" w:color="auto"/>
              <w:left w:val="single" w:sz="4" w:space="0" w:color="auto"/>
              <w:bottom w:val="single" w:sz="4" w:space="0" w:color="auto"/>
              <w:right w:val="single" w:sz="4" w:space="0" w:color="auto"/>
            </w:tcBorders>
          </w:tcPr>
          <w:p w14:paraId="797361A0"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A75298A"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BC77B0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1771199A"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759B4D3"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Job development/job placement services</w:t>
            </w:r>
          </w:p>
        </w:tc>
        <w:tc>
          <w:tcPr>
            <w:tcW w:w="3410" w:type="dxa"/>
            <w:tcBorders>
              <w:top w:val="single" w:sz="4" w:space="0" w:color="auto"/>
              <w:left w:val="single" w:sz="4" w:space="0" w:color="auto"/>
              <w:bottom w:val="single" w:sz="4" w:space="0" w:color="auto"/>
              <w:right w:val="single" w:sz="4" w:space="0" w:color="auto"/>
            </w:tcBorders>
          </w:tcPr>
          <w:p w14:paraId="577ACA95"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CBA9E5B"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E59D5E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476D35FC"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68EFF25F"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Opportunities for tenants to volunteer</w:t>
            </w:r>
          </w:p>
        </w:tc>
        <w:tc>
          <w:tcPr>
            <w:tcW w:w="3410" w:type="dxa"/>
            <w:tcBorders>
              <w:top w:val="single" w:sz="4" w:space="0" w:color="auto"/>
              <w:left w:val="single" w:sz="4" w:space="0" w:color="auto"/>
              <w:bottom w:val="single" w:sz="4" w:space="0" w:color="auto"/>
              <w:right w:val="single" w:sz="4" w:space="0" w:color="auto"/>
            </w:tcBorders>
          </w:tcPr>
          <w:p w14:paraId="58322703"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70F8BA3"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A6CB51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36521CB5"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3BCE894" w14:textId="4916E87B" w:rsidR="00560E1E" w:rsidRPr="00560E1E" w:rsidRDefault="0044765B" w:rsidP="00560E1E">
            <w:pPr>
              <w:widowControl w:val="0"/>
              <w:autoSpaceDE w:val="0"/>
              <w:autoSpaceDN w:val="0"/>
              <w:adjustRightInd w:val="0"/>
              <w:rPr>
                <w:rFonts w:ascii="Calibri" w:eastAsia="Times New Roman" w:hAnsi="Calibri"/>
                <w:sz w:val="22"/>
                <w:szCs w:val="22"/>
              </w:rPr>
            </w:pPr>
            <w:r>
              <w:rPr>
                <w:rFonts w:ascii="Calibri" w:eastAsia="Times New Roman" w:hAnsi="Calibri" w:cs="Century Schoolbook"/>
                <w:sz w:val="22"/>
                <w:szCs w:val="22"/>
              </w:rPr>
              <w:t>Apprenticeship programs</w:t>
            </w:r>
          </w:p>
        </w:tc>
        <w:tc>
          <w:tcPr>
            <w:tcW w:w="3410" w:type="dxa"/>
            <w:tcBorders>
              <w:top w:val="single" w:sz="4" w:space="0" w:color="auto"/>
              <w:left w:val="single" w:sz="4" w:space="0" w:color="auto"/>
              <w:bottom w:val="single" w:sz="4" w:space="0" w:color="auto"/>
              <w:right w:val="single" w:sz="4" w:space="0" w:color="auto"/>
            </w:tcBorders>
          </w:tcPr>
          <w:p w14:paraId="41333C0C"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59380BC"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6BE871C"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bl>
    <w:p w14:paraId="072415F0" w14:textId="77777777" w:rsidR="00560E1E" w:rsidRDefault="00560E1E" w:rsidP="00560E1E">
      <w:pPr>
        <w:spacing w:after="200" w:line="276" w:lineRule="auto"/>
        <w:rPr>
          <w:rFonts w:ascii="Calibri" w:eastAsia="Calibri" w:hAnsi="Calibri"/>
          <w:sz w:val="22"/>
          <w:szCs w:val="22"/>
        </w:rPr>
      </w:pPr>
    </w:p>
    <w:p w14:paraId="5157AA4F" w14:textId="77777777" w:rsidR="00187D07" w:rsidRDefault="00187D07" w:rsidP="00560E1E">
      <w:pPr>
        <w:spacing w:after="200" w:line="276" w:lineRule="auto"/>
        <w:rPr>
          <w:rFonts w:ascii="Calibri" w:eastAsia="Calibri" w:hAnsi="Calibri"/>
          <w:sz w:val="22"/>
          <w:szCs w:val="22"/>
        </w:rPr>
      </w:pPr>
    </w:p>
    <w:p w14:paraId="2B2D77A3" w14:textId="77777777" w:rsidR="00187D07" w:rsidRDefault="00187D07" w:rsidP="00560E1E">
      <w:pPr>
        <w:spacing w:after="200" w:line="276" w:lineRule="auto"/>
        <w:rPr>
          <w:rFonts w:ascii="Calibri" w:eastAsia="Calibri" w:hAnsi="Calibri"/>
          <w:sz w:val="22"/>
          <w:szCs w:val="22"/>
        </w:rPr>
      </w:pPr>
    </w:p>
    <w:p w14:paraId="0A536104" w14:textId="77777777" w:rsidR="00187D07" w:rsidRPr="00560E1E" w:rsidRDefault="00187D07" w:rsidP="00560E1E">
      <w:pPr>
        <w:spacing w:after="200" w:line="276" w:lineRule="auto"/>
        <w:rPr>
          <w:rFonts w:ascii="Calibri" w:eastAsia="Calibri" w:hAnsi="Calibri"/>
          <w:sz w:val="22"/>
          <w:szCs w:val="22"/>
        </w:rPr>
      </w:pPr>
    </w:p>
    <w:tbl>
      <w:tblPr>
        <w:tblW w:w="10070" w:type="dxa"/>
        <w:tblInd w:w="95" w:type="dxa"/>
        <w:tblLayout w:type="fixed"/>
        <w:tblCellMar>
          <w:left w:w="0" w:type="dxa"/>
          <w:right w:w="0" w:type="dxa"/>
        </w:tblCellMar>
        <w:tblLook w:val="0000" w:firstRow="0" w:lastRow="0" w:firstColumn="0" w:lastColumn="0" w:noHBand="0" w:noVBand="0"/>
      </w:tblPr>
      <w:tblGrid>
        <w:gridCol w:w="3420"/>
        <w:gridCol w:w="3230"/>
        <w:gridCol w:w="1710"/>
        <w:gridCol w:w="1710"/>
      </w:tblGrid>
      <w:tr w:rsidR="00560E1E" w:rsidRPr="00560E1E" w14:paraId="68ED53CE" w14:textId="77777777" w:rsidTr="00225AD5">
        <w:trPr>
          <w:cantSplit/>
          <w:trHeight w:val="320"/>
          <w:tblHeader/>
        </w:trPr>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6A44EC"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b/>
                <w:bCs/>
                <w:i/>
                <w:iCs/>
                <w:sz w:val="22"/>
                <w:szCs w:val="22"/>
              </w:rPr>
              <w:t>4.7. Services for Families</w:t>
            </w:r>
          </w:p>
        </w:tc>
        <w:tc>
          <w:tcPr>
            <w:tcW w:w="32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E2D612"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r w:rsidRPr="00560E1E">
              <w:rPr>
                <w:rFonts w:ascii="Calibri" w:eastAsia="Times New Roman" w:hAnsi="Calibri" w:cs="Century Schoolbook"/>
                <w:b/>
                <w:bCs/>
                <w:i/>
                <w:iCs/>
                <w:sz w:val="20"/>
                <w:szCs w:val="20"/>
              </w:rPr>
              <w:t xml:space="preserve">Name of Service Provider (Legal Entity) </w:t>
            </w:r>
            <w:proofErr w:type="gramStart"/>
            <w:r w:rsidRPr="00560E1E">
              <w:rPr>
                <w:rFonts w:ascii="Calibri" w:eastAsia="Times New Roman" w:hAnsi="Calibri" w:cs="Century Schoolbook"/>
                <w:b/>
                <w:bCs/>
                <w:i/>
                <w:iCs/>
                <w:sz w:val="20"/>
                <w:szCs w:val="20"/>
              </w:rPr>
              <w:t>-  Include</w:t>
            </w:r>
            <w:proofErr w:type="gramEnd"/>
            <w:r w:rsidRPr="00560E1E">
              <w:rPr>
                <w:rFonts w:ascii="Calibri" w:eastAsia="Times New Roman" w:hAnsi="Calibri" w:cs="Century Schoolbook"/>
                <w:b/>
                <w:bCs/>
                <w:i/>
                <w:iCs/>
                <w:sz w:val="20"/>
                <w:szCs w:val="20"/>
              </w:rPr>
              <w:t xml:space="preserve"> Lead Service Provider and/or Others</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3B3D31" w14:textId="77777777" w:rsidR="00560E1E" w:rsidRPr="00560E1E" w:rsidRDefault="00560E1E" w:rsidP="00560E1E">
            <w:pPr>
              <w:widowControl w:val="0"/>
              <w:autoSpaceDE w:val="0"/>
              <w:autoSpaceDN w:val="0"/>
              <w:adjustRightInd w:val="0"/>
              <w:spacing w:line="222" w:lineRule="exact"/>
              <w:ind w:right="105"/>
              <w:rPr>
                <w:rFonts w:ascii="Calibri" w:eastAsia="Times New Roman" w:hAnsi="Calibri" w:cs="Century Schoolbook"/>
                <w:b/>
                <w:bCs/>
                <w:i/>
                <w:iCs/>
                <w:sz w:val="20"/>
                <w:szCs w:val="20"/>
              </w:rPr>
            </w:pPr>
            <w:r w:rsidRPr="00560E1E">
              <w:rPr>
                <w:rFonts w:ascii="Calibri" w:eastAsia="Times New Roman" w:hAnsi="Calibri" w:cs="Century Schoolbook"/>
                <w:b/>
                <w:bCs/>
                <w:i/>
                <w:iCs/>
                <w:sz w:val="20"/>
                <w:szCs w:val="20"/>
              </w:rPr>
              <w:t xml:space="preserve">Whether </w:t>
            </w:r>
          </w:p>
          <w:p w14:paraId="55A753AC"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r w:rsidRPr="00560E1E">
              <w:rPr>
                <w:rFonts w:ascii="Calibri" w:eastAsia="Times New Roman" w:hAnsi="Calibri" w:cs="Century Schoolbook"/>
                <w:b/>
                <w:bCs/>
                <w:i/>
                <w:iCs/>
                <w:sz w:val="20"/>
                <w:szCs w:val="20"/>
              </w:rPr>
              <w:t>In Our Budget or In-kind</w:t>
            </w:r>
          </w:p>
        </w:tc>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1C348" w14:textId="77777777" w:rsidR="00560E1E" w:rsidRPr="00560E1E" w:rsidRDefault="00560E1E" w:rsidP="00560E1E">
            <w:pPr>
              <w:widowControl w:val="0"/>
              <w:autoSpaceDE w:val="0"/>
              <w:autoSpaceDN w:val="0"/>
              <w:adjustRightInd w:val="0"/>
              <w:spacing w:line="222" w:lineRule="exact"/>
              <w:ind w:right="105"/>
              <w:rPr>
                <w:rFonts w:ascii="Calibri" w:eastAsia="Times New Roman" w:hAnsi="Calibri"/>
                <w:sz w:val="20"/>
                <w:szCs w:val="20"/>
              </w:rPr>
            </w:pPr>
            <w:r w:rsidRPr="00560E1E">
              <w:rPr>
                <w:rFonts w:ascii="Calibri" w:eastAsia="Times New Roman" w:hAnsi="Calibri" w:cs="Century Schoolbook"/>
                <w:b/>
                <w:bCs/>
                <w:i/>
                <w:iCs/>
                <w:sz w:val="20"/>
                <w:szCs w:val="20"/>
              </w:rPr>
              <w:t>Whether Provided On-Site or Off-Site</w:t>
            </w:r>
          </w:p>
        </w:tc>
      </w:tr>
      <w:tr w:rsidR="00560E1E" w:rsidRPr="00560E1E" w14:paraId="337E464B"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73B4FDF1"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cs="Century Schoolbook"/>
                <w:sz w:val="22"/>
                <w:szCs w:val="22"/>
              </w:rPr>
              <w:t>Support group for parents</w:t>
            </w:r>
          </w:p>
        </w:tc>
        <w:tc>
          <w:tcPr>
            <w:tcW w:w="3230" w:type="dxa"/>
            <w:tcBorders>
              <w:top w:val="single" w:sz="4" w:space="0" w:color="auto"/>
              <w:left w:val="single" w:sz="4" w:space="0" w:color="auto"/>
              <w:bottom w:val="single" w:sz="4" w:space="0" w:color="auto"/>
              <w:right w:val="single" w:sz="4" w:space="0" w:color="auto"/>
            </w:tcBorders>
          </w:tcPr>
          <w:p w14:paraId="017F0D47" w14:textId="0102E6C0"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22D00B0" w14:textId="3E84A035"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38013A4" w14:textId="2CCFEBF5"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18DB95DB"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0E5B6FEC"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Support group for children</w:t>
            </w:r>
          </w:p>
        </w:tc>
        <w:tc>
          <w:tcPr>
            <w:tcW w:w="3230" w:type="dxa"/>
            <w:tcBorders>
              <w:top w:val="single" w:sz="4" w:space="0" w:color="auto"/>
              <w:left w:val="single" w:sz="4" w:space="0" w:color="auto"/>
              <w:bottom w:val="single" w:sz="4" w:space="0" w:color="auto"/>
              <w:right w:val="single" w:sz="4" w:space="0" w:color="auto"/>
            </w:tcBorders>
          </w:tcPr>
          <w:p w14:paraId="64E16332" w14:textId="1BC6C353"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5A76F09" w14:textId="2BD8FD92"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35B83C8" w14:textId="3F9BE940"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6863738F" w14:textId="77777777" w:rsidTr="00225AD5">
        <w:trPr>
          <w:cantSplit/>
          <w:trHeight w:val="206"/>
        </w:trPr>
        <w:tc>
          <w:tcPr>
            <w:tcW w:w="3420" w:type="dxa"/>
            <w:tcBorders>
              <w:top w:val="single" w:sz="4" w:space="0" w:color="auto"/>
              <w:left w:val="single" w:sz="4" w:space="0" w:color="auto"/>
              <w:right w:val="single" w:sz="4" w:space="0" w:color="auto"/>
            </w:tcBorders>
          </w:tcPr>
          <w:p w14:paraId="3B10B253" w14:textId="77777777" w:rsidR="00560E1E" w:rsidRPr="00560E1E" w:rsidRDefault="00560E1E" w:rsidP="00560E1E">
            <w:pPr>
              <w:widowControl w:val="0"/>
              <w:autoSpaceDE w:val="0"/>
              <w:autoSpaceDN w:val="0"/>
              <w:adjustRightInd w:val="0"/>
              <w:spacing w:line="205" w:lineRule="exact"/>
              <w:rPr>
                <w:rFonts w:ascii="Calibri" w:eastAsia="Times New Roman" w:hAnsi="Calibri"/>
                <w:sz w:val="22"/>
                <w:szCs w:val="22"/>
              </w:rPr>
            </w:pPr>
            <w:r w:rsidRPr="00560E1E">
              <w:rPr>
                <w:rFonts w:ascii="Calibri" w:eastAsia="Times New Roman" w:hAnsi="Calibri"/>
                <w:sz w:val="22"/>
                <w:szCs w:val="22"/>
              </w:rPr>
              <w:t>Support group for families</w:t>
            </w:r>
          </w:p>
        </w:tc>
        <w:tc>
          <w:tcPr>
            <w:tcW w:w="3230" w:type="dxa"/>
            <w:tcBorders>
              <w:top w:val="single" w:sz="4" w:space="0" w:color="auto"/>
              <w:left w:val="single" w:sz="4" w:space="0" w:color="auto"/>
              <w:right w:val="single" w:sz="4" w:space="0" w:color="auto"/>
            </w:tcBorders>
          </w:tcPr>
          <w:p w14:paraId="0A95E3BC" w14:textId="675B10E4"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right w:val="single" w:sz="4" w:space="0" w:color="auto"/>
            </w:tcBorders>
          </w:tcPr>
          <w:p w14:paraId="334E6503"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right w:val="single" w:sz="4" w:space="0" w:color="auto"/>
            </w:tcBorders>
          </w:tcPr>
          <w:p w14:paraId="6185E307"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0AC6BD0B"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A5523FE" w14:textId="20FB319D"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Assistance in accessing entitlements</w:t>
            </w:r>
            <w:r w:rsidR="00CD2994">
              <w:rPr>
                <w:rFonts w:ascii="Calibri" w:eastAsia="Times New Roman" w:hAnsi="Calibri"/>
                <w:sz w:val="22"/>
                <w:szCs w:val="22"/>
              </w:rPr>
              <w:t xml:space="preserve"> </w:t>
            </w:r>
          </w:p>
        </w:tc>
        <w:tc>
          <w:tcPr>
            <w:tcW w:w="3230" w:type="dxa"/>
            <w:tcBorders>
              <w:top w:val="single" w:sz="4" w:space="0" w:color="auto"/>
              <w:left w:val="single" w:sz="4" w:space="0" w:color="auto"/>
              <w:bottom w:val="single" w:sz="4" w:space="0" w:color="auto"/>
              <w:right w:val="single" w:sz="4" w:space="0" w:color="auto"/>
            </w:tcBorders>
          </w:tcPr>
          <w:p w14:paraId="3F52A875"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1155A88"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B3EFEE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52978800"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054EF48A"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Parenting/child development classes</w:t>
            </w:r>
          </w:p>
        </w:tc>
        <w:tc>
          <w:tcPr>
            <w:tcW w:w="3230" w:type="dxa"/>
            <w:tcBorders>
              <w:top w:val="single" w:sz="4" w:space="0" w:color="auto"/>
              <w:left w:val="single" w:sz="4" w:space="0" w:color="auto"/>
              <w:bottom w:val="single" w:sz="4" w:space="0" w:color="auto"/>
              <w:right w:val="single" w:sz="4" w:space="0" w:color="auto"/>
            </w:tcBorders>
          </w:tcPr>
          <w:p w14:paraId="410805A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BCEE336"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AEF8A3F"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1FD82E84"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1A493E3F"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All-day child care</w:t>
            </w:r>
          </w:p>
        </w:tc>
        <w:tc>
          <w:tcPr>
            <w:tcW w:w="3230" w:type="dxa"/>
            <w:tcBorders>
              <w:top w:val="single" w:sz="4" w:space="0" w:color="auto"/>
              <w:left w:val="single" w:sz="4" w:space="0" w:color="auto"/>
              <w:bottom w:val="single" w:sz="4" w:space="0" w:color="auto"/>
              <w:right w:val="single" w:sz="4" w:space="0" w:color="auto"/>
            </w:tcBorders>
          </w:tcPr>
          <w:p w14:paraId="06E5ACFD" w14:textId="049D0F72"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42A1EEE"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EF17311"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5E41CBD6"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37D418A"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After-school care</w:t>
            </w:r>
          </w:p>
        </w:tc>
        <w:tc>
          <w:tcPr>
            <w:tcW w:w="3230" w:type="dxa"/>
            <w:tcBorders>
              <w:top w:val="single" w:sz="4" w:space="0" w:color="auto"/>
              <w:left w:val="single" w:sz="4" w:space="0" w:color="auto"/>
              <w:bottom w:val="single" w:sz="4" w:space="0" w:color="auto"/>
              <w:right w:val="single" w:sz="4" w:space="0" w:color="auto"/>
            </w:tcBorders>
          </w:tcPr>
          <w:p w14:paraId="37481ED4"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4D380BB"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0FE7E58"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456B819A"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1D35B0BA"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Temporary child care during parent’s illness, detox, etc.</w:t>
            </w:r>
          </w:p>
        </w:tc>
        <w:tc>
          <w:tcPr>
            <w:tcW w:w="3230" w:type="dxa"/>
            <w:tcBorders>
              <w:top w:val="single" w:sz="4" w:space="0" w:color="auto"/>
              <w:left w:val="single" w:sz="4" w:space="0" w:color="auto"/>
              <w:bottom w:val="single" w:sz="4" w:space="0" w:color="auto"/>
              <w:right w:val="single" w:sz="4" w:space="0" w:color="auto"/>
            </w:tcBorders>
          </w:tcPr>
          <w:p w14:paraId="2FC99D33" w14:textId="18664303"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4A067E5"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8BEA922"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42CA6DEF"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857BB59" w14:textId="77777777" w:rsidR="00560E1E" w:rsidRPr="00560E1E" w:rsidRDefault="00560E1E" w:rsidP="00560E1E">
            <w:pPr>
              <w:widowControl w:val="0"/>
              <w:autoSpaceDE w:val="0"/>
              <w:autoSpaceDN w:val="0"/>
              <w:adjustRightInd w:val="0"/>
              <w:rPr>
                <w:rFonts w:ascii="Calibri" w:eastAsia="Times New Roman" w:hAnsi="Calibri"/>
                <w:sz w:val="22"/>
                <w:szCs w:val="22"/>
              </w:rPr>
            </w:pPr>
            <w:r w:rsidRPr="00560E1E">
              <w:rPr>
                <w:rFonts w:ascii="Calibri" w:eastAsia="Times New Roman" w:hAnsi="Calibri"/>
                <w:sz w:val="22"/>
                <w:szCs w:val="22"/>
              </w:rPr>
              <w:t>Tutoring children</w:t>
            </w:r>
          </w:p>
        </w:tc>
        <w:tc>
          <w:tcPr>
            <w:tcW w:w="3230" w:type="dxa"/>
            <w:tcBorders>
              <w:top w:val="single" w:sz="4" w:space="0" w:color="auto"/>
              <w:left w:val="single" w:sz="4" w:space="0" w:color="auto"/>
              <w:bottom w:val="single" w:sz="4" w:space="0" w:color="auto"/>
              <w:right w:val="single" w:sz="4" w:space="0" w:color="auto"/>
            </w:tcBorders>
          </w:tcPr>
          <w:p w14:paraId="68BB2D55" w14:textId="37A27EC0"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FC6F436" w14:textId="6FE55F5E"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E93AFC2" w14:textId="4D888E43"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53FB1697"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6AE83619" w14:textId="2E72B89F" w:rsidR="00560E1E" w:rsidRPr="00560E1E" w:rsidRDefault="0096787F" w:rsidP="00560E1E">
            <w:pPr>
              <w:widowControl w:val="0"/>
              <w:autoSpaceDE w:val="0"/>
              <w:autoSpaceDN w:val="0"/>
              <w:adjustRightInd w:val="0"/>
              <w:rPr>
                <w:rFonts w:ascii="Calibri" w:eastAsia="Times New Roman" w:hAnsi="Calibri"/>
                <w:sz w:val="22"/>
                <w:szCs w:val="22"/>
              </w:rPr>
            </w:pPr>
            <w:r>
              <w:rPr>
                <w:rFonts w:ascii="Calibri" w:eastAsia="Times New Roman" w:hAnsi="Calibri"/>
                <w:sz w:val="22"/>
                <w:szCs w:val="22"/>
              </w:rPr>
              <w:t xml:space="preserve">Children’s Program Director </w:t>
            </w:r>
          </w:p>
        </w:tc>
        <w:tc>
          <w:tcPr>
            <w:tcW w:w="3230" w:type="dxa"/>
            <w:tcBorders>
              <w:top w:val="single" w:sz="4" w:space="0" w:color="auto"/>
              <w:left w:val="single" w:sz="4" w:space="0" w:color="auto"/>
              <w:bottom w:val="single" w:sz="4" w:space="0" w:color="auto"/>
              <w:right w:val="single" w:sz="4" w:space="0" w:color="auto"/>
            </w:tcBorders>
          </w:tcPr>
          <w:p w14:paraId="697059D6" w14:textId="34FC963D"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6335138" w14:textId="7AC00E96"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9BF8917" w14:textId="0AC67696"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3C2A698F"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629E7386"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Referral to other children’s services (specify):</w:t>
            </w:r>
          </w:p>
        </w:tc>
        <w:tc>
          <w:tcPr>
            <w:tcW w:w="3230" w:type="dxa"/>
            <w:tcBorders>
              <w:top w:val="single" w:sz="4" w:space="0" w:color="auto"/>
              <w:left w:val="single" w:sz="4" w:space="0" w:color="auto"/>
              <w:bottom w:val="single" w:sz="4" w:space="0" w:color="auto"/>
              <w:right w:val="single" w:sz="4" w:space="0" w:color="auto"/>
            </w:tcBorders>
          </w:tcPr>
          <w:p w14:paraId="73C2BF42" w14:textId="591C84D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130302E"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0B50917"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12ACC5E3"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42206140" w14:textId="77777777"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Domestic violence services</w:t>
            </w:r>
          </w:p>
        </w:tc>
        <w:tc>
          <w:tcPr>
            <w:tcW w:w="3230" w:type="dxa"/>
            <w:tcBorders>
              <w:top w:val="single" w:sz="4" w:space="0" w:color="auto"/>
              <w:left w:val="single" w:sz="4" w:space="0" w:color="auto"/>
              <w:bottom w:val="single" w:sz="4" w:space="0" w:color="auto"/>
              <w:right w:val="single" w:sz="4" w:space="0" w:color="auto"/>
            </w:tcBorders>
          </w:tcPr>
          <w:p w14:paraId="6F3FB26F" w14:textId="36210E6A"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9AD3286" w14:textId="2D32B7F9"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4783598" w14:textId="0DC89F88"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3C6BFC25"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09305BC0" w14:textId="5B38BC7B"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Family advocacy</w:t>
            </w:r>
            <w:r w:rsidR="0096787F">
              <w:rPr>
                <w:rFonts w:ascii="Calibri" w:eastAsia="Times New Roman" w:hAnsi="Calibri" w:cs="Century Schoolbook"/>
                <w:sz w:val="22"/>
                <w:szCs w:val="22"/>
              </w:rPr>
              <w:t>:</w:t>
            </w:r>
          </w:p>
        </w:tc>
        <w:tc>
          <w:tcPr>
            <w:tcW w:w="3230" w:type="dxa"/>
            <w:tcBorders>
              <w:top w:val="single" w:sz="4" w:space="0" w:color="auto"/>
              <w:left w:val="single" w:sz="4" w:space="0" w:color="auto"/>
              <w:bottom w:val="single" w:sz="4" w:space="0" w:color="auto"/>
              <w:right w:val="single" w:sz="4" w:space="0" w:color="auto"/>
            </w:tcBorders>
          </w:tcPr>
          <w:p w14:paraId="1F3C96C4"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27091A6"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3909333" w14:textId="77777777"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4703C896"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15B4F182" w14:textId="613414B5" w:rsidR="00560E1E" w:rsidRPr="00560E1E" w:rsidRDefault="00560E1E" w:rsidP="00560E1E">
            <w:pPr>
              <w:widowControl w:val="0"/>
              <w:autoSpaceDE w:val="0"/>
              <w:autoSpaceDN w:val="0"/>
              <w:adjustRightInd w:val="0"/>
              <w:rPr>
                <w:rFonts w:ascii="Calibri" w:eastAsia="Times New Roman" w:hAnsi="Calibri" w:cs="Century Schoolbook"/>
                <w:sz w:val="22"/>
                <w:szCs w:val="22"/>
              </w:rPr>
            </w:pPr>
            <w:r w:rsidRPr="00560E1E">
              <w:rPr>
                <w:rFonts w:ascii="Calibri" w:eastAsia="Times New Roman" w:hAnsi="Calibri" w:cs="Century Schoolbook"/>
                <w:sz w:val="22"/>
                <w:szCs w:val="22"/>
              </w:rPr>
              <w:t>Family reunification</w:t>
            </w:r>
            <w:r w:rsidR="0096787F">
              <w:rPr>
                <w:rFonts w:ascii="Calibri" w:eastAsia="Times New Roman" w:hAnsi="Calibri" w:cs="Century Schoolbook"/>
                <w:sz w:val="22"/>
                <w:szCs w:val="22"/>
              </w:rPr>
              <w:t>:</w:t>
            </w:r>
          </w:p>
        </w:tc>
        <w:tc>
          <w:tcPr>
            <w:tcW w:w="3230" w:type="dxa"/>
            <w:tcBorders>
              <w:top w:val="single" w:sz="4" w:space="0" w:color="auto"/>
              <w:left w:val="single" w:sz="4" w:space="0" w:color="auto"/>
              <w:bottom w:val="single" w:sz="4" w:space="0" w:color="auto"/>
              <w:right w:val="single" w:sz="4" w:space="0" w:color="auto"/>
            </w:tcBorders>
          </w:tcPr>
          <w:p w14:paraId="59A1C870" w14:textId="2BEBB679"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E936414" w14:textId="6EED97F6"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773229D" w14:textId="649CD03D"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r w:rsidR="00560E1E" w:rsidRPr="00560E1E" w14:paraId="7E692A20" w14:textId="77777777" w:rsidTr="00225AD5">
        <w:trPr>
          <w:cantSplit/>
          <w:trHeight w:val="320"/>
        </w:trPr>
        <w:tc>
          <w:tcPr>
            <w:tcW w:w="3420" w:type="dxa"/>
            <w:tcBorders>
              <w:top w:val="single" w:sz="4" w:space="0" w:color="auto"/>
              <w:left w:val="single" w:sz="4" w:space="0" w:color="auto"/>
              <w:bottom w:val="single" w:sz="4" w:space="0" w:color="auto"/>
              <w:right w:val="single" w:sz="4" w:space="0" w:color="auto"/>
            </w:tcBorders>
          </w:tcPr>
          <w:p w14:paraId="7732FD61" w14:textId="4B2AE9DF" w:rsidR="00560E1E" w:rsidRPr="00560E1E" w:rsidRDefault="0096787F" w:rsidP="00560E1E">
            <w:pPr>
              <w:widowControl w:val="0"/>
              <w:autoSpaceDE w:val="0"/>
              <w:autoSpaceDN w:val="0"/>
              <w:adjustRightInd w:val="0"/>
              <w:rPr>
                <w:rFonts w:ascii="Calibri" w:eastAsia="Times New Roman" w:hAnsi="Calibri" w:cs="Century Schoolbook"/>
                <w:sz w:val="22"/>
                <w:szCs w:val="22"/>
              </w:rPr>
            </w:pPr>
            <w:r>
              <w:rPr>
                <w:rFonts w:ascii="Calibri" w:eastAsia="Times New Roman" w:hAnsi="Calibri" w:cs="Century Schoolbook"/>
                <w:sz w:val="22"/>
                <w:szCs w:val="22"/>
              </w:rPr>
              <w:t xml:space="preserve">Children’s activities/recreation funding </w:t>
            </w:r>
            <w:r w:rsidR="003D6D79">
              <w:rPr>
                <w:rFonts w:ascii="Calibri" w:eastAsia="Times New Roman" w:hAnsi="Calibri" w:cs="Century Schoolbook"/>
                <w:sz w:val="22"/>
                <w:szCs w:val="22"/>
              </w:rPr>
              <w:t>for transportation,  equipment and fees</w:t>
            </w:r>
          </w:p>
        </w:tc>
        <w:tc>
          <w:tcPr>
            <w:tcW w:w="3230" w:type="dxa"/>
            <w:tcBorders>
              <w:top w:val="single" w:sz="4" w:space="0" w:color="auto"/>
              <w:left w:val="single" w:sz="4" w:space="0" w:color="auto"/>
              <w:bottom w:val="single" w:sz="4" w:space="0" w:color="auto"/>
              <w:right w:val="single" w:sz="4" w:space="0" w:color="auto"/>
            </w:tcBorders>
          </w:tcPr>
          <w:p w14:paraId="7A2F58BD" w14:textId="0CC40E69"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056C3716" w14:textId="58698C70" w:rsidR="00560E1E" w:rsidRPr="00560E1E" w:rsidRDefault="00560E1E" w:rsidP="00560E1E">
            <w:pPr>
              <w:widowControl w:val="0"/>
              <w:autoSpaceDE w:val="0"/>
              <w:autoSpaceDN w:val="0"/>
              <w:adjustRightInd w:val="0"/>
              <w:ind w:right="105"/>
              <w:rPr>
                <w:rFonts w:ascii="Calibri" w:eastAsia="Times New Roman" w:hAnsi="Calibr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389F42D" w14:textId="643D8AAA" w:rsidR="00560E1E" w:rsidRPr="00560E1E" w:rsidRDefault="00560E1E" w:rsidP="00560E1E">
            <w:pPr>
              <w:widowControl w:val="0"/>
              <w:autoSpaceDE w:val="0"/>
              <w:autoSpaceDN w:val="0"/>
              <w:adjustRightInd w:val="0"/>
              <w:ind w:right="105"/>
              <w:rPr>
                <w:rFonts w:ascii="Calibri" w:eastAsia="Times New Roman" w:hAnsi="Calibri"/>
                <w:sz w:val="22"/>
                <w:szCs w:val="22"/>
              </w:rPr>
            </w:pPr>
          </w:p>
        </w:tc>
      </w:tr>
    </w:tbl>
    <w:p w14:paraId="23820E47" w14:textId="77777777" w:rsidR="00560E1E" w:rsidRPr="00560E1E" w:rsidRDefault="00560E1E" w:rsidP="00560E1E">
      <w:pPr>
        <w:spacing w:after="200" w:line="276" w:lineRule="auto"/>
        <w:rPr>
          <w:rFonts w:ascii="Calibri" w:eastAsia="Calibri" w:hAnsi="Calibri"/>
          <w:b/>
          <w:color w:val="0070C0"/>
          <w:sz w:val="22"/>
          <w:szCs w:val="22"/>
        </w:rPr>
      </w:pPr>
    </w:p>
    <w:p w14:paraId="4F6A8EFC" w14:textId="77777777" w:rsidR="00560E1E" w:rsidRPr="00560E1E" w:rsidRDefault="00560E1E" w:rsidP="00560E1E">
      <w:pPr>
        <w:spacing w:after="200" w:line="276" w:lineRule="auto"/>
        <w:contextualSpacing/>
        <w:rPr>
          <w:rFonts w:ascii="Calibri" w:eastAsia="Calibri" w:hAnsi="Calibri"/>
          <w:b/>
          <w:color w:val="0070C0"/>
          <w:sz w:val="22"/>
          <w:szCs w:val="22"/>
        </w:rPr>
      </w:pPr>
      <w:r w:rsidRPr="00560E1E">
        <w:rPr>
          <w:rFonts w:ascii="Calibri" w:eastAsia="Calibri" w:hAnsi="Calibri"/>
          <w:i/>
          <w:color w:val="0070C0"/>
          <w:sz w:val="22"/>
          <w:szCs w:val="22"/>
        </w:rPr>
        <w:t>Continue to next page</w:t>
      </w:r>
      <w:r w:rsidRPr="00560E1E">
        <w:rPr>
          <w:rFonts w:ascii="Calibri" w:eastAsia="Calibri" w:hAnsi="Calibri"/>
          <w:i/>
          <w:color w:val="0070C0"/>
          <w:sz w:val="22"/>
          <w:szCs w:val="22"/>
        </w:rPr>
        <w:br w:type="page"/>
      </w:r>
    </w:p>
    <w:p w14:paraId="47AD7047" w14:textId="77777777" w:rsidR="00560E1E" w:rsidRPr="00560E1E" w:rsidRDefault="00560E1E" w:rsidP="00560E1E">
      <w:pPr>
        <w:spacing w:after="200" w:line="276" w:lineRule="auto"/>
        <w:rPr>
          <w:rFonts w:ascii="Calibri" w:eastAsia="Calibri" w:hAnsi="Calibri"/>
          <w:sz w:val="22"/>
          <w:szCs w:val="22"/>
        </w:rPr>
        <w:sectPr w:rsidR="00560E1E" w:rsidRPr="00560E1E" w:rsidSect="00DD0AAA">
          <w:footerReference w:type="default" r:id="rId8"/>
          <w:pgSz w:w="12240" w:h="15840"/>
          <w:pgMar w:top="1440" w:right="1440" w:bottom="1440" w:left="990" w:header="720" w:footer="720" w:gutter="0"/>
          <w:cols w:space="720"/>
          <w:docGrid w:linePitch="360"/>
        </w:sectPr>
      </w:pPr>
    </w:p>
    <w:p w14:paraId="63B92FF4" w14:textId="7C448F70" w:rsidR="00560E1E" w:rsidRPr="00560E1E" w:rsidRDefault="0044765B" w:rsidP="00560E1E">
      <w:pPr>
        <w:spacing w:after="200" w:line="276" w:lineRule="auto"/>
        <w:ind w:right="864"/>
        <w:contextualSpacing/>
        <w:rPr>
          <w:rFonts w:ascii="Calibri" w:eastAsia="Calibri" w:hAnsi="Calibri"/>
          <w:b/>
          <w:color w:val="0070C0"/>
          <w:sz w:val="22"/>
          <w:szCs w:val="22"/>
        </w:rPr>
      </w:pPr>
      <w:r>
        <w:rPr>
          <w:rFonts w:ascii="Calibri" w:eastAsia="Calibri" w:hAnsi="Calibri"/>
          <w:b/>
          <w:color w:val="0070C0"/>
          <w:sz w:val="22"/>
          <w:szCs w:val="22"/>
        </w:rPr>
        <w:lastRenderedPageBreak/>
        <w:t>5</w:t>
      </w:r>
      <w:r w:rsidR="00560E1E" w:rsidRPr="00560E1E">
        <w:rPr>
          <w:rFonts w:ascii="Calibri" w:eastAsia="Calibri" w:hAnsi="Calibri"/>
          <w:b/>
          <w:color w:val="0070C0"/>
          <w:sz w:val="22"/>
          <w:szCs w:val="22"/>
        </w:rPr>
        <w:t>.</w:t>
      </w:r>
      <w:r w:rsidR="00105449">
        <w:rPr>
          <w:rFonts w:ascii="Calibri" w:eastAsia="Calibri" w:hAnsi="Calibri"/>
          <w:b/>
          <w:color w:val="0070C0"/>
          <w:sz w:val="22"/>
          <w:szCs w:val="22"/>
        </w:rPr>
        <w:t xml:space="preserve">   Case Management </w:t>
      </w:r>
    </w:p>
    <w:p w14:paraId="694ECDAD" w14:textId="77777777" w:rsidR="00560E1E" w:rsidRPr="00560E1E" w:rsidRDefault="00560E1E" w:rsidP="002007CC">
      <w:pPr>
        <w:spacing w:after="200" w:line="276" w:lineRule="auto"/>
        <w:ind w:right="864"/>
        <w:contextualSpacing/>
        <w:jc w:val="both"/>
        <w:rPr>
          <w:rFonts w:ascii="Calibri" w:eastAsia="Calibri" w:hAnsi="Calibri"/>
          <w:sz w:val="22"/>
          <w:szCs w:val="22"/>
        </w:rPr>
      </w:pPr>
    </w:p>
    <w:p w14:paraId="0F35660E" w14:textId="5512ABF9" w:rsidR="00560E1E" w:rsidRPr="00560E1E" w:rsidRDefault="00560E1E" w:rsidP="002007CC">
      <w:pPr>
        <w:spacing w:after="200" w:line="276" w:lineRule="auto"/>
        <w:ind w:right="864"/>
        <w:contextualSpacing/>
        <w:jc w:val="both"/>
        <w:rPr>
          <w:rFonts w:ascii="Calibri" w:eastAsia="Calibri" w:hAnsi="Calibri"/>
          <w:sz w:val="22"/>
          <w:szCs w:val="22"/>
        </w:rPr>
      </w:pPr>
      <w:r w:rsidRPr="00560E1E">
        <w:rPr>
          <w:rFonts w:ascii="Calibri" w:eastAsia="Calibri" w:hAnsi="Calibri"/>
          <w:sz w:val="22"/>
          <w:szCs w:val="22"/>
        </w:rPr>
        <w:t xml:space="preserve">a.   </w:t>
      </w:r>
      <w:r w:rsidRPr="00560E1E">
        <w:rPr>
          <w:rFonts w:ascii="Calibri" w:eastAsia="Calibri" w:hAnsi="Calibri"/>
          <w:b/>
          <w:sz w:val="22"/>
          <w:szCs w:val="22"/>
        </w:rPr>
        <w:t>Staffing standards and roles</w:t>
      </w:r>
      <w:r w:rsidRPr="00560E1E">
        <w:rPr>
          <w:rFonts w:ascii="Calibri" w:eastAsia="Calibri" w:hAnsi="Calibri"/>
          <w:sz w:val="22"/>
          <w:szCs w:val="22"/>
        </w:rPr>
        <w:t xml:space="preserve">:  Describe the training, certifications and experience required for the case manager(s).  Describe how often and for how long they are expected to meet with a </w:t>
      </w:r>
      <w:r w:rsidR="00BD40A9" w:rsidRPr="00560E1E">
        <w:rPr>
          <w:rFonts w:ascii="Calibri" w:eastAsia="Calibri" w:hAnsi="Calibri"/>
          <w:sz w:val="22"/>
          <w:szCs w:val="22"/>
        </w:rPr>
        <w:t>typical resident</w:t>
      </w:r>
      <w:r w:rsidRPr="00560E1E">
        <w:rPr>
          <w:rFonts w:ascii="Calibri" w:eastAsia="Calibri" w:hAnsi="Calibri"/>
          <w:sz w:val="22"/>
          <w:szCs w:val="22"/>
        </w:rPr>
        <w:t xml:space="preserve">. Describe the expected liaison and advocacy role of the case manager(s) with partner agencies Describe any direct services the case manager(s) are required to provide </w:t>
      </w:r>
      <w:r w:rsidR="00BD40A9" w:rsidRPr="00560E1E">
        <w:rPr>
          <w:rFonts w:ascii="Calibri" w:eastAsia="Calibri" w:hAnsi="Calibri"/>
          <w:sz w:val="22"/>
          <w:szCs w:val="22"/>
        </w:rPr>
        <w:t>to residents</w:t>
      </w:r>
      <w:r w:rsidRPr="00560E1E">
        <w:rPr>
          <w:rFonts w:ascii="Calibri" w:eastAsia="Calibri" w:hAnsi="Calibri"/>
          <w:sz w:val="22"/>
          <w:szCs w:val="22"/>
        </w:rPr>
        <w:t xml:space="preserve"> such as crisis intervention assistance, budget counseling, or other direct services.  </w:t>
      </w:r>
    </w:p>
    <w:p w14:paraId="17CC4615" w14:textId="77777777" w:rsidR="00560E1E" w:rsidRPr="00560E1E" w:rsidRDefault="00560E1E" w:rsidP="002007CC">
      <w:pPr>
        <w:spacing w:after="200" w:line="276" w:lineRule="auto"/>
        <w:ind w:right="864"/>
        <w:contextualSpacing/>
        <w:jc w:val="both"/>
        <w:rPr>
          <w:rFonts w:ascii="Calibri" w:eastAsia="Calibri" w:hAnsi="Calibri"/>
          <w:sz w:val="22"/>
          <w:szCs w:val="22"/>
        </w:rPr>
      </w:pPr>
    </w:p>
    <w:p w14:paraId="12A961DB" w14:textId="15686B99" w:rsidR="00560E1E" w:rsidRPr="00560E1E" w:rsidRDefault="00BD40A9" w:rsidP="002007CC">
      <w:pPr>
        <w:spacing w:after="200" w:line="276" w:lineRule="auto"/>
        <w:ind w:right="864"/>
        <w:contextualSpacing/>
        <w:jc w:val="both"/>
        <w:rPr>
          <w:rFonts w:ascii="Calibri" w:eastAsia="Calibri" w:hAnsi="Calibri"/>
          <w:sz w:val="22"/>
          <w:szCs w:val="22"/>
        </w:rPr>
      </w:pPr>
      <w:r w:rsidRPr="00560E1E">
        <w:rPr>
          <w:rFonts w:ascii="Calibri" w:eastAsia="Calibri" w:hAnsi="Calibri"/>
          <w:sz w:val="22"/>
          <w:szCs w:val="22"/>
        </w:rPr>
        <w:t xml:space="preserve">b. </w:t>
      </w:r>
      <w:r w:rsidRPr="00BD40A9">
        <w:rPr>
          <w:rFonts w:ascii="Calibri" w:eastAsia="Calibri" w:hAnsi="Calibri"/>
          <w:b/>
          <w:sz w:val="22"/>
          <w:szCs w:val="22"/>
        </w:rPr>
        <w:t>Services</w:t>
      </w:r>
      <w:r w:rsidR="00560E1E" w:rsidRPr="00560E1E">
        <w:rPr>
          <w:rFonts w:ascii="Calibri" w:eastAsia="Calibri" w:hAnsi="Calibri"/>
          <w:b/>
          <w:sz w:val="22"/>
          <w:szCs w:val="22"/>
        </w:rPr>
        <w:t xml:space="preserve"> plans with expected outcomes</w:t>
      </w:r>
      <w:r w:rsidR="00560E1E" w:rsidRPr="00560E1E">
        <w:rPr>
          <w:rFonts w:ascii="Calibri" w:eastAsia="Calibri" w:hAnsi="Calibri"/>
          <w:sz w:val="22"/>
          <w:szCs w:val="22"/>
        </w:rPr>
        <w:t xml:space="preserve">: Describe how </w:t>
      </w:r>
      <w:r w:rsidR="00A0407B">
        <w:rPr>
          <w:rFonts w:ascii="Calibri" w:eastAsia="Calibri" w:hAnsi="Calibri"/>
          <w:sz w:val="22"/>
          <w:szCs w:val="22"/>
        </w:rPr>
        <w:t>the case management staff work alongside</w:t>
      </w:r>
      <w:r w:rsidR="00560E1E" w:rsidRPr="00560E1E">
        <w:rPr>
          <w:rFonts w:ascii="Calibri" w:eastAsia="Calibri" w:hAnsi="Calibri"/>
          <w:sz w:val="22"/>
          <w:szCs w:val="22"/>
        </w:rPr>
        <w:t xml:space="preserve"> residents to mutually create individualized plans for the services to be provided and expected outcomes those services and a resident’s own efforts.  Describe ho</w:t>
      </w:r>
      <w:r w:rsidR="00A0407B">
        <w:rPr>
          <w:rFonts w:ascii="Calibri" w:eastAsia="Calibri" w:hAnsi="Calibri"/>
          <w:sz w:val="22"/>
          <w:szCs w:val="22"/>
        </w:rPr>
        <w:t xml:space="preserve">w—and how often—the case management staff track </w:t>
      </w:r>
      <w:r w:rsidR="00560E1E" w:rsidRPr="00560E1E">
        <w:rPr>
          <w:rFonts w:ascii="Calibri" w:eastAsia="Calibri" w:hAnsi="Calibri"/>
          <w:sz w:val="22"/>
          <w:szCs w:val="22"/>
        </w:rPr>
        <w:t xml:space="preserve">progress toward those outcomes and discusses that progress with each resident. </w:t>
      </w:r>
    </w:p>
    <w:p w14:paraId="2097CADC" w14:textId="77777777" w:rsidR="0084652F" w:rsidRPr="009F100D" w:rsidRDefault="0084652F" w:rsidP="00D97D6A">
      <w:pPr>
        <w:pStyle w:val="BodyText"/>
        <w:spacing w:before="8"/>
        <w:ind w:left="0" w:firstLine="0"/>
        <w:rPr>
          <w:rFonts w:asciiTheme="majorHAnsi" w:hAnsiTheme="majorHAnsi"/>
        </w:rPr>
      </w:pPr>
    </w:p>
    <w:p w14:paraId="0154A114" w14:textId="75D4FC44" w:rsidR="00560E1E" w:rsidRPr="00560E1E" w:rsidRDefault="006B2380" w:rsidP="002007CC">
      <w:pPr>
        <w:spacing w:after="200" w:line="276" w:lineRule="auto"/>
        <w:ind w:right="864"/>
        <w:contextualSpacing/>
        <w:jc w:val="both"/>
        <w:rPr>
          <w:rFonts w:ascii="Calibri" w:eastAsia="Calibri" w:hAnsi="Calibri"/>
          <w:sz w:val="22"/>
          <w:szCs w:val="22"/>
        </w:rPr>
      </w:pPr>
      <w:r>
        <w:rPr>
          <w:rFonts w:ascii="Calibri" w:eastAsia="Calibri" w:hAnsi="Calibri"/>
          <w:sz w:val="22"/>
          <w:szCs w:val="22"/>
        </w:rPr>
        <w:t>c</w:t>
      </w:r>
      <w:r w:rsidR="00105449">
        <w:rPr>
          <w:rFonts w:ascii="Calibri" w:eastAsia="Calibri" w:hAnsi="Calibri"/>
          <w:sz w:val="22"/>
          <w:szCs w:val="22"/>
        </w:rPr>
        <w:t xml:space="preserve">. </w:t>
      </w:r>
      <w:r w:rsidR="00560E1E" w:rsidRPr="00560E1E">
        <w:rPr>
          <w:rFonts w:ascii="Calibri" w:eastAsia="Calibri" w:hAnsi="Calibri"/>
          <w:b/>
          <w:sz w:val="22"/>
          <w:szCs w:val="22"/>
        </w:rPr>
        <w:t>Supervision:</w:t>
      </w:r>
      <w:r w:rsidR="00560E1E" w:rsidRPr="00560E1E">
        <w:rPr>
          <w:rFonts w:ascii="Calibri" w:eastAsia="Calibri" w:hAnsi="Calibri"/>
          <w:sz w:val="22"/>
          <w:szCs w:val="22"/>
        </w:rPr>
        <w:t xml:space="preserve"> Describe how often each case manager typically meets with his/her supervisor(s) to discuss progress and what topics, data and issues are typically discussed. Describe how, if applicable, the outcome-tracking described in (b) and (c) relate to the performance reviews of the case manager(s). Describe, if applicable, whether and how lack of progress with a case manager’s resident caseload would result in a reprimand or termination. </w:t>
      </w:r>
    </w:p>
    <w:p w14:paraId="2DBEE282" w14:textId="77777777" w:rsidR="0044765B" w:rsidRDefault="0044765B" w:rsidP="0044765B">
      <w:pPr>
        <w:spacing w:after="200" w:line="276" w:lineRule="auto"/>
        <w:contextualSpacing/>
        <w:rPr>
          <w:rFonts w:ascii="Calibri" w:eastAsia="Calibri" w:hAnsi="Calibri"/>
          <w:i/>
          <w:color w:val="0070C0"/>
          <w:sz w:val="22"/>
          <w:szCs w:val="22"/>
        </w:rPr>
      </w:pPr>
    </w:p>
    <w:p w14:paraId="3573CFE3" w14:textId="77777777" w:rsidR="0044765B" w:rsidRDefault="0044765B" w:rsidP="0044765B">
      <w:pPr>
        <w:spacing w:after="200" w:line="276" w:lineRule="auto"/>
        <w:contextualSpacing/>
        <w:rPr>
          <w:rFonts w:ascii="Calibri" w:eastAsia="Calibri" w:hAnsi="Calibri"/>
          <w:i/>
          <w:color w:val="0070C0"/>
          <w:sz w:val="22"/>
          <w:szCs w:val="22"/>
        </w:rPr>
      </w:pPr>
    </w:p>
    <w:p w14:paraId="57807E44" w14:textId="77777777" w:rsidR="0044765B" w:rsidRDefault="0044765B" w:rsidP="0044765B">
      <w:pPr>
        <w:spacing w:after="200" w:line="276" w:lineRule="auto"/>
        <w:contextualSpacing/>
        <w:rPr>
          <w:rFonts w:ascii="Calibri" w:eastAsia="Calibri" w:hAnsi="Calibri"/>
          <w:i/>
          <w:color w:val="0070C0"/>
          <w:sz w:val="22"/>
          <w:szCs w:val="22"/>
        </w:rPr>
      </w:pPr>
    </w:p>
    <w:p w14:paraId="74B68A32" w14:textId="77777777" w:rsidR="0044765B" w:rsidRDefault="0044765B" w:rsidP="0044765B">
      <w:pPr>
        <w:spacing w:after="200" w:line="276" w:lineRule="auto"/>
        <w:contextualSpacing/>
        <w:rPr>
          <w:rFonts w:ascii="Calibri" w:eastAsia="Calibri" w:hAnsi="Calibri"/>
          <w:i/>
          <w:color w:val="0070C0"/>
          <w:sz w:val="22"/>
          <w:szCs w:val="22"/>
        </w:rPr>
      </w:pPr>
    </w:p>
    <w:p w14:paraId="56616B54" w14:textId="77777777" w:rsidR="0044765B" w:rsidRDefault="0044765B" w:rsidP="0044765B">
      <w:pPr>
        <w:spacing w:after="200" w:line="276" w:lineRule="auto"/>
        <w:contextualSpacing/>
        <w:rPr>
          <w:rFonts w:ascii="Calibri" w:eastAsia="Calibri" w:hAnsi="Calibri"/>
          <w:i/>
          <w:color w:val="0070C0"/>
          <w:sz w:val="22"/>
          <w:szCs w:val="22"/>
        </w:rPr>
      </w:pPr>
    </w:p>
    <w:p w14:paraId="50EC5FC5" w14:textId="77777777" w:rsidR="0044765B" w:rsidRDefault="0044765B" w:rsidP="0044765B">
      <w:pPr>
        <w:spacing w:after="200" w:line="276" w:lineRule="auto"/>
        <w:contextualSpacing/>
        <w:rPr>
          <w:rFonts w:ascii="Calibri" w:eastAsia="Calibri" w:hAnsi="Calibri"/>
          <w:i/>
          <w:color w:val="0070C0"/>
          <w:sz w:val="22"/>
          <w:szCs w:val="22"/>
        </w:rPr>
      </w:pPr>
    </w:p>
    <w:p w14:paraId="2F298EE8" w14:textId="77777777" w:rsidR="0044765B" w:rsidRDefault="0044765B" w:rsidP="0044765B">
      <w:pPr>
        <w:spacing w:after="200" w:line="276" w:lineRule="auto"/>
        <w:contextualSpacing/>
        <w:rPr>
          <w:rFonts w:ascii="Calibri" w:eastAsia="Calibri" w:hAnsi="Calibri"/>
          <w:i/>
          <w:color w:val="0070C0"/>
          <w:sz w:val="22"/>
          <w:szCs w:val="22"/>
        </w:rPr>
      </w:pPr>
    </w:p>
    <w:p w14:paraId="5A36FEE4" w14:textId="77777777" w:rsidR="0044765B" w:rsidRDefault="0044765B" w:rsidP="0044765B">
      <w:pPr>
        <w:spacing w:after="200" w:line="276" w:lineRule="auto"/>
        <w:contextualSpacing/>
        <w:rPr>
          <w:rFonts w:ascii="Calibri" w:eastAsia="Calibri" w:hAnsi="Calibri"/>
          <w:i/>
          <w:color w:val="0070C0"/>
          <w:sz w:val="22"/>
          <w:szCs w:val="22"/>
        </w:rPr>
      </w:pPr>
    </w:p>
    <w:p w14:paraId="678BE806" w14:textId="77777777" w:rsidR="0044765B" w:rsidRDefault="0044765B" w:rsidP="0044765B">
      <w:pPr>
        <w:spacing w:after="200" w:line="276" w:lineRule="auto"/>
        <w:contextualSpacing/>
        <w:rPr>
          <w:rFonts w:ascii="Calibri" w:eastAsia="Calibri" w:hAnsi="Calibri"/>
          <w:i/>
          <w:color w:val="0070C0"/>
          <w:sz w:val="22"/>
          <w:szCs w:val="22"/>
        </w:rPr>
      </w:pPr>
    </w:p>
    <w:p w14:paraId="29E6CB65" w14:textId="77777777" w:rsidR="0044765B" w:rsidRDefault="0044765B" w:rsidP="0044765B">
      <w:pPr>
        <w:spacing w:after="200" w:line="276" w:lineRule="auto"/>
        <w:contextualSpacing/>
        <w:rPr>
          <w:rFonts w:ascii="Calibri" w:eastAsia="Calibri" w:hAnsi="Calibri"/>
          <w:i/>
          <w:color w:val="0070C0"/>
          <w:sz w:val="22"/>
          <w:szCs w:val="22"/>
        </w:rPr>
      </w:pPr>
    </w:p>
    <w:p w14:paraId="56A651AB" w14:textId="77777777" w:rsidR="0044765B" w:rsidRDefault="0044765B" w:rsidP="0044765B">
      <w:pPr>
        <w:spacing w:after="200" w:line="276" w:lineRule="auto"/>
        <w:contextualSpacing/>
        <w:rPr>
          <w:rFonts w:ascii="Calibri" w:eastAsia="Calibri" w:hAnsi="Calibri"/>
          <w:i/>
          <w:color w:val="0070C0"/>
          <w:sz w:val="22"/>
          <w:szCs w:val="22"/>
        </w:rPr>
      </w:pPr>
    </w:p>
    <w:p w14:paraId="7280DAA3" w14:textId="77777777" w:rsidR="0044765B" w:rsidRDefault="0044765B" w:rsidP="0044765B">
      <w:pPr>
        <w:spacing w:after="200" w:line="276" w:lineRule="auto"/>
        <w:contextualSpacing/>
        <w:rPr>
          <w:rFonts w:ascii="Calibri" w:eastAsia="Calibri" w:hAnsi="Calibri"/>
          <w:i/>
          <w:color w:val="0070C0"/>
          <w:sz w:val="22"/>
          <w:szCs w:val="22"/>
        </w:rPr>
      </w:pPr>
    </w:p>
    <w:p w14:paraId="30A2446B" w14:textId="77777777" w:rsidR="0044765B" w:rsidRDefault="0044765B" w:rsidP="0044765B">
      <w:pPr>
        <w:spacing w:after="200" w:line="276" w:lineRule="auto"/>
        <w:contextualSpacing/>
        <w:rPr>
          <w:rFonts w:ascii="Calibri" w:eastAsia="Calibri" w:hAnsi="Calibri"/>
          <w:i/>
          <w:color w:val="0070C0"/>
          <w:sz w:val="22"/>
          <w:szCs w:val="22"/>
        </w:rPr>
      </w:pPr>
    </w:p>
    <w:p w14:paraId="72555DBF" w14:textId="77777777" w:rsidR="0044765B" w:rsidRDefault="0044765B" w:rsidP="0044765B">
      <w:pPr>
        <w:spacing w:after="200" w:line="276" w:lineRule="auto"/>
        <w:contextualSpacing/>
        <w:rPr>
          <w:rFonts w:ascii="Calibri" w:eastAsia="Calibri" w:hAnsi="Calibri"/>
          <w:i/>
          <w:color w:val="0070C0"/>
          <w:sz w:val="22"/>
          <w:szCs w:val="22"/>
        </w:rPr>
      </w:pPr>
    </w:p>
    <w:p w14:paraId="55968E80" w14:textId="77777777" w:rsidR="0044765B" w:rsidRDefault="0044765B" w:rsidP="0044765B">
      <w:pPr>
        <w:spacing w:after="200" w:line="276" w:lineRule="auto"/>
        <w:contextualSpacing/>
        <w:rPr>
          <w:rFonts w:ascii="Calibri" w:eastAsia="Calibri" w:hAnsi="Calibri"/>
          <w:i/>
          <w:color w:val="0070C0"/>
          <w:sz w:val="22"/>
          <w:szCs w:val="22"/>
        </w:rPr>
      </w:pPr>
    </w:p>
    <w:p w14:paraId="02F56169" w14:textId="77777777" w:rsidR="0044765B" w:rsidRDefault="0044765B" w:rsidP="0044765B">
      <w:pPr>
        <w:spacing w:after="200" w:line="276" w:lineRule="auto"/>
        <w:contextualSpacing/>
        <w:rPr>
          <w:rFonts w:ascii="Calibri" w:eastAsia="Calibri" w:hAnsi="Calibri"/>
          <w:i/>
          <w:color w:val="0070C0"/>
          <w:sz w:val="22"/>
          <w:szCs w:val="22"/>
        </w:rPr>
      </w:pPr>
    </w:p>
    <w:p w14:paraId="4D43166F" w14:textId="368A41BE" w:rsidR="00A0407B" w:rsidRPr="00560E1E" w:rsidRDefault="0044765B" w:rsidP="0044765B">
      <w:pPr>
        <w:spacing w:after="200" w:line="276" w:lineRule="auto"/>
        <w:contextualSpacing/>
        <w:rPr>
          <w:rFonts w:ascii="Calibri" w:eastAsia="Calibri" w:hAnsi="Calibri"/>
          <w:b/>
          <w:color w:val="0070C0"/>
          <w:sz w:val="22"/>
          <w:szCs w:val="22"/>
        </w:rPr>
      </w:pPr>
      <w:r w:rsidRPr="00560E1E">
        <w:rPr>
          <w:rFonts w:ascii="Calibri" w:eastAsia="Calibri" w:hAnsi="Calibri"/>
          <w:i/>
          <w:color w:val="0070C0"/>
          <w:sz w:val="22"/>
          <w:szCs w:val="22"/>
        </w:rPr>
        <w:t>Continue to next pag</w:t>
      </w:r>
      <w:r>
        <w:rPr>
          <w:rFonts w:ascii="Calibri" w:eastAsia="Calibri" w:hAnsi="Calibri"/>
          <w:i/>
          <w:color w:val="0070C0"/>
          <w:sz w:val="22"/>
          <w:szCs w:val="22"/>
        </w:rPr>
        <w:t>e</w:t>
      </w:r>
      <w:r w:rsidR="00560E1E" w:rsidRPr="00560E1E">
        <w:rPr>
          <w:rFonts w:ascii="Calibri" w:eastAsia="Calibri" w:hAnsi="Calibri"/>
          <w:sz w:val="22"/>
          <w:szCs w:val="22"/>
        </w:rPr>
        <w:br w:type="page"/>
      </w:r>
      <w:r>
        <w:rPr>
          <w:rFonts w:ascii="Calibri" w:eastAsia="Calibri" w:hAnsi="Calibri"/>
          <w:b/>
          <w:color w:val="0070C0"/>
          <w:sz w:val="22"/>
          <w:szCs w:val="22"/>
        </w:rPr>
        <w:lastRenderedPageBreak/>
        <w:t>6</w:t>
      </w:r>
      <w:r w:rsidR="00A0407B" w:rsidRPr="00560E1E">
        <w:rPr>
          <w:rFonts w:ascii="Calibri" w:eastAsia="Calibri" w:hAnsi="Calibri"/>
          <w:b/>
          <w:color w:val="0070C0"/>
          <w:sz w:val="22"/>
          <w:szCs w:val="22"/>
        </w:rPr>
        <w:t>.</w:t>
      </w:r>
      <w:r w:rsidR="00A0407B">
        <w:rPr>
          <w:rFonts w:ascii="Calibri" w:eastAsia="Calibri" w:hAnsi="Calibri"/>
          <w:b/>
          <w:color w:val="0070C0"/>
          <w:sz w:val="22"/>
          <w:szCs w:val="22"/>
        </w:rPr>
        <w:t xml:space="preserve">   Outcomes:</w:t>
      </w:r>
    </w:p>
    <w:p w14:paraId="730F83EB" w14:textId="77777777" w:rsidR="00A0407B" w:rsidRPr="00560E1E" w:rsidRDefault="00A0407B" w:rsidP="00A0407B">
      <w:pPr>
        <w:spacing w:after="200" w:line="276" w:lineRule="auto"/>
        <w:ind w:right="864"/>
        <w:contextualSpacing/>
        <w:jc w:val="both"/>
        <w:rPr>
          <w:rFonts w:ascii="Calibri" w:eastAsia="Calibri" w:hAnsi="Calibri"/>
          <w:sz w:val="22"/>
          <w:szCs w:val="22"/>
        </w:rPr>
      </w:pPr>
    </w:p>
    <w:p w14:paraId="06DEC201" w14:textId="0F7AC68C" w:rsidR="006B2380" w:rsidRPr="00560E1E" w:rsidRDefault="006B2380" w:rsidP="006B2380">
      <w:pPr>
        <w:spacing w:after="200" w:line="276" w:lineRule="auto"/>
        <w:ind w:right="864"/>
        <w:contextualSpacing/>
        <w:jc w:val="both"/>
        <w:rPr>
          <w:rFonts w:ascii="Calibri" w:eastAsia="Calibri" w:hAnsi="Calibri"/>
          <w:sz w:val="22"/>
          <w:szCs w:val="22"/>
        </w:rPr>
      </w:pPr>
      <w:r>
        <w:rPr>
          <w:rFonts w:ascii="Calibri" w:eastAsia="Calibri" w:hAnsi="Calibri"/>
          <w:sz w:val="22"/>
          <w:szCs w:val="22"/>
        </w:rPr>
        <w:t xml:space="preserve">a. </w:t>
      </w:r>
      <w:r w:rsidRPr="00560E1E">
        <w:rPr>
          <w:rFonts w:ascii="Calibri" w:eastAsia="Calibri" w:hAnsi="Calibri"/>
          <w:sz w:val="22"/>
          <w:szCs w:val="22"/>
        </w:rPr>
        <w:t xml:space="preserve">Describe </w:t>
      </w:r>
      <w:r>
        <w:rPr>
          <w:rFonts w:ascii="Calibri" w:eastAsia="Calibri" w:hAnsi="Calibri"/>
          <w:sz w:val="22"/>
          <w:szCs w:val="22"/>
        </w:rPr>
        <w:t>intended outcomes for the project, such as, but not limited to:</w:t>
      </w:r>
    </w:p>
    <w:p w14:paraId="709A30CD" w14:textId="77777777" w:rsidR="006B2380" w:rsidRDefault="006B2380">
      <w:pPr>
        <w:rPr>
          <w:rFonts w:ascii="Calibri" w:eastAsia="Calibri" w:hAnsi="Calibri"/>
          <w:sz w:val="22"/>
          <w:szCs w:val="22"/>
        </w:rPr>
      </w:pPr>
    </w:p>
    <w:p w14:paraId="29AC8B14" w14:textId="740B17EA" w:rsidR="006B2380" w:rsidRDefault="006B2380">
      <w:pPr>
        <w:rPr>
          <w:rFonts w:ascii="Calibri" w:eastAsia="Calibri" w:hAnsi="Calibri"/>
          <w:sz w:val="22"/>
          <w:szCs w:val="22"/>
        </w:rPr>
      </w:pPr>
      <w:r>
        <w:rPr>
          <w:rFonts w:ascii="Calibri" w:eastAsia="Calibri" w:hAnsi="Calibri"/>
          <w:sz w:val="22"/>
          <w:szCs w:val="22"/>
        </w:rPr>
        <w:t xml:space="preserve">b. Describe how outcomes will be </w:t>
      </w:r>
      <w:r w:rsidR="005F003F">
        <w:rPr>
          <w:rFonts w:ascii="Calibri" w:eastAsia="Calibri" w:hAnsi="Calibri"/>
          <w:sz w:val="22"/>
          <w:szCs w:val="22"/>
        </w:rPr>
        <w:t xml:space="preserve">defined, </w:t>
      </w:r>
      <w:r>
        <w:rPr>
          <w:rFonts w:ascii="Calibri" w:eastAsia="Calibri" w:hAnsi="Calibri"/>
          <w:sz w:val="22"/>
          <w:szCs w:val="22"/>
        </w:rPr>
        <w:t>tracked, reported and utilized for continued improvement.</w:t>
      </w:r>
      <w:r w:rsidR="005F003F">
        <w:rPr>
          <w:rFonts w:ascii="Calibri" w:eastAsia="Calibri" w:hAnsi="Calibri"/>
          <w:sz w:val="22"/>
          <w:szCs w:val="22"/>
        </w:rPr>
        <w:t xml:space="preserve"> </w:t>
      </w:r>
    </w:p>
    <w:p w14:paraId="16ED9A57" w14:textId="77777777" w:rsidR="006B2380" w:rsidRDefault="006B2380">
      <w:pPr>
        <w:rPr>
          <w:rFonts w:ascii="Calibri" w:eastAsia="Calibri" w:hAnsi="Calibri"/>
          <w:sz w:val="22"/>
          <w:szCs w:val="22"/>
        </w:rPr>
      </w:pPr>
    </w:p>
    <w:p w14:paraId="7F0C2146" w14:textId="77777777" w:rsidR="0044765B" w:rsidRDefault="006B2380">
      <w:pPr>
        <w:rPr>
          <w:rFonts w:ascii="Calibri" w:eastAsia="Calibri" w:hAnsi="Calibri"/>
          <w:sz w:val="22"/>
          <w:szCs w:val="22"/>
        </w:rPr>
      </w:pPr>
      <w:r>
        <w:rPr>
          <w:rFonts w:ascii="Calibri" w:eastAsia="Calibri" w:hAnsi="Calibri"/>
          <w:sz w:val="22"/>
          <w:szCs w:val="22"/>
        </w:rPr>
        <w:t xml:space="preserve">c. Describe </w:t>
      </w:r>
      <w:r w:rsidRPr="00560E1E">
        <w:rPr>
          <w:rFonts w:ascii="Calibri" w:eastAsia="Calibri" w:hAnsi="Calibri"/>
          <w:sz w:val="22"/>
          <w:szCs w:val="22"/>
        </w:rPr>
        <w:t xml:space="preserve">how the Lead Service </w:t>
      </w:r>
      <w:r>
        <w:rPr>
          <w:rFonts w:ascii="Calibri" w:eastAsia="Calibri" w:hAnsi="Calibri"/>
          <w:sz w:val="22"/>
          <w:szCs w:val="22"/>
        </w:rPr>
        <w:t>P</w:t>
      </w:r>
      <w:r w:rsidRPr="00560E1E">
        <w:rPr>
          <w:rFonts w:ascii="Calibri" w:eastAsia="Calibri" w:hAnsi="Calibri"/>
          <w:sz w:val="22"/>
          <w:szCs w:val="22"/>
        </w:rPr>
        <w:t>rovider</w:t>
      </w:r>
      <w:r>
        <w:rPr>
          <w:rFonts w:ascii="Calibri" w:eastAsia="Calibri" w:hAnsi="Calibri"/>
          <w:sz w:val="22"/>
          <w:szCs w:val="22"/>
        </w:rPr>
        <w:t xml:space="preserve"> will set</w:t>
      </w:r>
      <w:r w:rsidRPr="00560E1E">
        <w:rPr>
          <w:rFonts w:ascii="Calibri" w:eastAsia="Calibri" w:hAnsi="Calibri"/>
          <w:sz w:val="22"/>
          <w:szCs w:val="22"/>
        </w:rPr>
        <w:t xml:space="preserve"> expected quarte</w:t>
      </w:r>
      <w:r>
        <w:rPr>
          <w:rFonts w:ascii="Calibri" w:eastAsia="Calibri" w:hAnsi="Calibri"/>
          <w:sz w:val="22"/>
          <w:szCs w:val="22"/>
        </w:rPr>
        <w:t>rly or annual outcomes for case management staff and residents regarding outcomes.</w:t>
      </w:r>
    </w:p>
    <w:p w14:paraId="40C88580" w14:textId="77777777" w:rsidR="0044765B" w:rsidRDefault="0044765B">
      <w:pPr>
        <w:rPr>
          <w:rFonts w:ascii="Calibri" w:eastAsia="Calibri" w:hAnsi="Calibri"/>
          <w:sz w:val="22"/>
          <w:szCs w:val="22"/>
        </w:rPr>
      </w:pPr>
    </w:p>
    <w:p w14:paraId="7C61EE67" w14:textId="77777777" w:rsidR="0044765B" w:rsidRDefault="0044765B">
      <w:pPr>
        <w:rPr>
          <w:rFonts w:ascii="Calibri" w:eastAsia="Calibri" w:hAnsi="Calibri"/>
          <w:sz w:val="22"/>
          <w:szCs w:val="22"/>
        </w:rPr>
      </w:pPr>
    </w:p>
    <w:p w14:paraId="3613C4EC" w14:textId="77777777" w:rsidR="0044765B" w:rsidRDefault="0044765B">
      <w:pPr>
        <w:rPr>
          <w:rFonts w:ascii="Calibri" w:eastAsia="Calibri" w:hAnsi="Calibri"/>
          <w:sz w:val="22"/>
          <w:szCs w:val="22"/>
        </w:rPr>
      </w:pPr>
    </w:p>
    <w:p w14:paraId="6A82F52C" w14:textId="77777777" w:rsidR="0044765B" w:rsidRDefault="0044765B">
      <w:pPr>
        <w:rPr>
          <w:rFonts w:ascii="Calibri" w:eastAsia="Calibri" w:hAnsi="Calibri"/>
          <w:sz w:val="22"/>
          <w:szCs w:val="22"/>
        </w:rPr>
      </w:pPr>
    </w:p>
    <w:p w14:paraId="6F9EAFD9" w14:textId="77777777" w:rsidR="0044765B" w:rsidRDefault="0044765B">
      <w:pPr>
        <w:rPr>
          <w:rFonts w:ascii="Calibri" w:eastAsia="Calibri" w:hAnsi="Calibri"/>
          <w:sz w:val="22"/>
          <w:szCs w:val="22"/>
        </w:rPr>
      </w:pPr>
    </w:p>
    <w:p w14:paraId="1406B226" w14:textId="77777777" w:rsidR="0044765B" w:rsidRDefault="0044765B">
      <w:pPr>
        <w:rPr>
          <w:rFonts w:ascii="Calibri" w:eastAsia="Calibri" w:hAnsi="Calibri"/>
          <w:sz w:val="22"/>
          <w:szCs w:val="22"/>
        </w:rPr>
      </w:pPr>
    </w:p>
    <w:p w14:paraId="259261C5" w14:textId="77777777" w:rsidR="0044765B" w:rsidRDefault="0044765B">
      <w:pPr>
        <w:rPr>
          <w:rFonts w:ascii="Calibri" w:eastAsia="Calibri" w:hAnsi="Calibri"/>
          <w:sz w:val="22"/>
          <w:szCs w:val="22"/>
        </w:rPr>
      </w:pPr>
    </w:p>
    <w:p w14:paraId="2F326C7D" w14:textId="77777777" w:rsidR="0044765B" w:rsidRDefault="0044765B">
      <w:pPr>
        <w:rPr>
          <w:rFonts w:ascii="Calibri" w:eastAsia="Calibri" w:hAnsi="Calibri"/>
          <w:sz w:val="22"/>
          <w:szCs w:val="22"/>
        </w:rPr>
      </w:pPr>
    </w:p>
    <w:p w14:paraId="7E574014" w14:textId="77777777" w:rsidR="0044765B" w:rsidRDefault="0044765B">
      <w:pPr>
        <w:rPr>
          <w:rFonts w:ascii="Calibri" w:eastAsia="Calibri" w:hAnsi="Calibri"/>
          <w:sz w:val="22"/>
          <w:szCs w:val="22"/>
        </w:rPr>
      </w:pPr>
    </w:p>
    <w:p w14:paraId="2C952FD3" w14:textId="77777777" w:rsidR="0044765B" w:rsidRDefault="0044765B">
      <w:pPr>
        <w:rPr>
          <w:rFonts w:ascii="Calibri" w:eastAsia="Calibri" w:hAnsi="Calibri"/>
          <w:sz w:val="22"/>
          <w:szCs w:val="22"/>
        </w:rPr>
      </w:pPr>
    </w:p>
    <w:p w14:paraId="4870C384" w14:textId="77777777" w:rsidR="0044765B" w:rsidRDefault="0044765B">
      <w:pPr>
        <w:rPr>
          <w:rFonts w:ascii="Calibri" w:eastAsia="Calibri" w:hAnsi="Calibri"/>
          <w:sz w:val="22"/>
          <w:szCs w:val="22"/>
        </w:rPr>
      </w:pPr>
    </w:p>
    <w:p w14:paraId="6C630A4B" w14:textId="77777777" w:rsidR="0044765B" w:rsidRDefault="0044765B">
      <w:pPr>
        <w:rPr>
          <w:rFonts w:ascii="Calibri" w:eastAsia="Calibri" w:hAnsi="Calibri"/>
          <w:sz w:val="22"/>
          <w:szCs w:val="22"/>
        </w:rPr>
      </w:pPr>
    </w:p>
    <w:p w14:paraId="38AF2114" w14:textId="77777777" w:rsidR="0044765B" w:rsidRDefault="0044765B">
      <w:pPr>
        <w:rPr>
          <w:rFonts w:ascii="Calibri" w:eastAsia="Calibri" w:hAnsi="Calibri"/>
          <w:sz w:val="22"/>
          <w:szCs w:val="22"/>
        </w:rPr>
      </w:pPr>
    </w:p>
    <w:p w14:paraId="3570C0C9" w14:textId="77777777" w:rsidR="0044765B" w:rsidRDefault="0044765B">
      <w:pPr>
        <w:rPr>
          <w:rFonts w:ascii="Calibri" w:eastAsia="Calibri" w:hAnsi="Calibri"/>
          <w:sz w:val="22"/>
          <w:szCs w:val="22"/>
        </w:rPr>
      </w:pPr>
    </w:p>
    <w:p w14:paraId="4A62A9D0" w14:textId="77777777" w:rsidR="0044765B" w:rsidRDefault="0044765B">
      <w:pPr>
        <w:rPr>
          <w:rFonts w:ascii="Calibri" w:eastAsia="Calibri" w:hAnsi="Calibri"/>
          <w:sz w:val="22"/>
          <w:szCs w:val="22"/>
        </w:rPr>
      </w:pPr>
    </w:p>
    <w:p w14:paraId="5A5B48D6" w14:textId="77777777" w:rsidR="0044765B" w:rsidRDefault="0044765B">
      <w:pPr>
        <w:rPr>
          <w:rFonts w:ascii="Calibri" w:eastAsia="Calibri" w:hAnsi="Calibri"/>
          <w:sz w:val="22"/>
          <w:szCs w:val="22"/>
        </w:rPr>
      </w:pPr>
    </w:p>
    <w:p w14:paraId="343560C6" w14:textId="77777777" w:rsidR="0044765B" w:rsidRDefault="0044765B">
      <w:pPr>
        <w:rPr>
          <w:rFonts w:ascii="Calibri" w:eastAsia="Calibri" w:hAnsi="Calibri"/>
          <w:sz w:val="22"/>
          <w:szCs w:val="22"/>
        </w:rPr>
      </w:pPr>
    </w:p>
    <w:p w14:paraId="4F23083D" w14:textId="77777777" w:rsidR="0044765B" w:rsidRDefault="0044765B">
      <w:pPr>
        <w:rPr>
          <w:rFonts w:ascii="Calibri" w:eastAsia="Calibri" w:hAnsi="Calibri"/>
          <w:sz w:val="22"/>
          <w:szCs w:val="22"/>
        </w:rPr>
      </w:pPr>
    </w:p>
    <w:p w14:paraId="2D162073" w14:textId="77777777" w:rsidR="0044765B" w:rsidRDefault="0044765B">
      <w:pPr>
        <w:rPr>
          <w:rFonts w:ascii="Calibri" w:eastAsia="Calibri" w:hAnsi="Calibri"/>
          <w:sz w:val="22"/>
          <w:szCs w:val="22"/>
        </w:rPr>
      </w:pPr>
    </w:p>
    <w:p w14:paraId="0612D863" w14:textId="77777777" w:rsidR="0044765B" w:rsidRDefault="0044765B">
      <w:pPr>
        <w:rPr>
          <w:rFonts w:ascii="Calibri" w:eastAsia="Calibri" w:hAnsi="Calibri"/>
          <w:sz w:val="22"/>
          <w:szCs w:val="22"/>
        </w:rPr>
      </w:pPr>
    </w:p>
    <w:p w14:paraId="61C65190" w14:textId="77777777" w:rsidR="0044765B" w:rsidRDefault="0044765B">
      <w:pPr>
        <w:rPr>
          <w:rFonts w:ascii="Calibri" w:eastAsia="Calibri" w:hAnsi="Calibri"/>
          <w:sz w:val="22"/>
          <w:szCs w:val="22"/>
        </w:rPr>
      </w:pPr>
    </w:p>
    <w:p w14:paraId="3589FDDE" w14:textId="77777777" w:rsidR="0044765B" w:rsidRDefault="0044765B">
      <w:pPr>
        <w:rPr>
          <w:rFonts w:ascii="Calibri" w:eastAsia="Calibri" w:hAnsi="Calibri"/>
          <w:sz w:val="22"/>
          <w:szCs w:val="22"/>
        </w:rPr>
      </w:pPr>
    </w:p>
    <w:p w14:paraId="7F7AD7D2" w14:textId="77777777" w:rsidR="0044765B" w:rsidRDefault="0044765B">
      <w:pPr>
        <w:rPr>
          <w:rFonts w:ascii="Calibri" w:eastAsia="Calibri" w:hAnsi="Calibri"/>
          <w:sz w:val="22"/>
          <w:szCs w:val="22"/>
        </w:rPr>
      </w:pPr>
    </w:p>
    <w:p w14:paraId="43F7A986" w14:textId="77777777" w:rsidR="0044765B" w:rsidRDefault="0044765B">
      <w:pPr>
        <w:rPr>
          <w:rFonts w:ascii="Calibri" w:eastAsia="Calibri" w:hAnsi="Calibri"/>
          <w:sz w:val="22"/>
          <w:szCs w:val="22"/>
        </w:rPr>
      </w:pPr>
    </w:p>
    <w:p w14:paraId="23849F6F" w14:textId="77777777" w:rsidR="0044765B" w:rsidRDefault="0044765B">
      <w:pPr>
        <w:rPr>
          <w:rFonts w:ascii="Calibri" w:eastAsia="Calibri" w:hAnsi="Calibri"/>
          <w:sz w:val="22"/>
          <w:szCs w:val="22"/>
        </w:rPr>
      </w:pPr>
    </w:p>
    <w:p w14:paraId="3EA18EE0" w14:textId="77777777" w:rsidR="0044765B" w:rsidRDefault="0044765B">
      <w:pPr>
        <w:rPr>
          <w:rFonts w:ascii="Calibri" w:eastAsia="Calibri" w:hAnsi="Calibri"/>
          <w:sz w:val="22"/>
          <w:szCs w:val="22"/>
        </w:rPr>
      </w:pPr>
    </w:p>
    <w:p w14:paraId="43688DD1" w14:textId="77777777" w:rsidR="0044765B" w:rsidRDefault="0044765B">
      <w:pPr>
        <w:rPr>
          <w:rFonts w:ascii="Calibri" w:eastAsia="Calibri" w:hAnsi="Calibri"/>
          <w:sz w:val="22"/>
          <w:szCs w:val="22"/>
        </w:rPr>
      </w:pPr>
    </w:p>
    <w:p w14:paraId="588567D9" w14:textId="77777777" w:rsidR="0044765B" w:rsidRDefault="0044765B">
      <w:pPr>
        <w:rPr>
          <w:rFonts w:ascii="Calibri" w:eastAsia="Calibri" w:hAnsi="Calibri"/>
          <w:sz w:val="22"/>
          <w:szCs w:val="22"/>
        </w:rPr>
      </w:pPr>
    </w:p>
    <w:p w14:paraId="10021EC5" w14:textId="77777777" w:rsidR="0044765B" w:rsidRDefault="0044765B">
      <w:pPr>
        <w:rPr>
          <w:rFonts w:ascii="Calibri" w:eastAsia="Calibri" w:hAnsi="Calibri"/>
          <w:sz w:val="22"/>
          <w:szCs w:val="22"/>
        </w:rPr>
      </w:pPr>
    </w:p>
    <w:p w14:paraId="40322B9C" w14:textId="77777777" w:rsidR="0044765B" w:rsidRDefault="0044765B">
      <w:pPr>
        <w:rPr>
          <w:rFonts w:ascii="Calibri" w:eastAsia="Calibri" w:hAnsi="Calibri"/>
          <w:sz w:val="22"/>
          <w:szCs w:val="22"/>
        </w:rPr>
      </w:pPr>
    </w:p>
    <w:p w14:paraId="5E616440" w14:textId="77777777" w:rsidR="0044765B" w:rsidRDefault="0044765B">
      <w:pPr>
        <w:rPr>
          <w:rFonts w:ascii="Calibri" w:eastAsia="Calibri" w:hAnsi="Calibri"/>
          <w:sz w:val="22"/>
          <w:szCs w:val="22"/>
        </w:rPr>
      </w:pPr>
    </w:p>
    <w:p w14:paraId="02C150BD" w14:textId="68118971" w:rsidR="00A0407B" w:rsidRPr="0044765B" w:rsidRDefault="0044765B" w:rsidP="0044765B">
      <w:pPr>
        <w:spacing w:after="200" w:line="276" w:lineRule="auto"/>
        <w:contextualSpacing/>
        <w:rPr>
          <w:rFonts w:ascii="Calibri" w:eastAsia="Calibri" w:hAnsi="Calibri"/>
          <w:b/>
          <w:color w:val="0070C0"/>
          <w:sz w:val="22"/>
          <w:szCs w:val="22"/>
        </w:rPr>
      </w:pPr>
      <w:r w:rsidRPr="00560E1E">
        <w:rPr>
          <w:rFonts w:ascii="Calibri" w:eastAsia="Calibri" w:hAnsi="Calibri"/>
          <w:i/>
          <w:color w:val="0070C0"/>
          <w:sz w:val="22"/>
          <w:szCs w:val="22"/>
        </w:rPr>
        <w:t>Continue to next page</w:t>
      </w:r>
      <w:r w:rsidRPr="00560E1E">
        <w:rPr>
          <w:rFonts w:ascii="Calibri" w:eastAsia="Calibri" w:hAnsi="Calibri"/>
          <w:i/>
          <w:color w:val="0070C0"/>
          <w:sz w:val="22"/>
          <w:szCs w:val="22"/>
        </w:rPr>
        <w:br w:type="page"/>
      </w:r>
    </w:p>
    <w:p w14:paraId="26B43537" w14:textId="1C2FBEF9" w:rsidR="00560E1E" w:rsidRPr="00560E1E" w:rsidRDefault="0044765B" w:rsidP="002007CC">
      <w:pPr>
        <w:spacing w:after="200" w:line="276" w:lineRule="auto"/>
        <w:ind w:right="864"/>
        <w:contextualSpacing/>
        <w:jc w:val="both"/>
        <w:rPr>
          <w:rFonts w:ascii="Calibri" w:eastAsia="Calibri" w:hAnsi="Calibri"/>
          <w:b/>
          <w:color w:val="0070C0"/>
          <w:sz w:val="22"/>
          <w:szCs w:val="22"/>
        </w:rPr>
      </w:pPr>
      <w:r>
        <w:rPr>
          <w:rFonts w:ascii="Calibri" w:eastAsia="Calibri" w:hAnsi="Calibri"/>
          <w:b/>
          <w:color w:val="0070C0"/>
          <w:sz w:val="22"/>
          <w:szCs w:val="22"/>
        </w:rPr>
        <w:lastRenderedPageBreak/>
        <w:t>7</w:t>
      </w:r>
      <w:r w:rsidR="00560E1E" w:rsidRPr="00560E1E">
        <w:rPr>
          <w:rFonts w:ascii="Calibri" w:eastAsia="Calibri" w:hAnsi="Calibri"/>
          <w:b/>
          <w:color w:val="0070C0"/>
          <w:sz w:val="22"/>
          <w:szCs w:val="22"/>
        </w:rPr>
        <w:t xml:space="preserve">.  Supportive Services Staffing Plan and Budget Forecast for First 12 Months of Full Operations </w:t>
      </w:r>
    </w:p>
    <w:p w14:paraId="5820F440" w14:textId="52760CA0" w:rsidR="002007CC" w:rsidRDefault="00560E1E" w:rsidP="00105449">
      <w:pPr>
        <w:spacing w:after="200" w:line="276" w:lineRule="auto"/>
        <w:ind w:right="864"/>
        <w:contextualSpacing/>
        <w:jc w:val="both"/>
        <w:rPr>
          <w:rFonts w:ascii="Calibri" w:eastAsia="Calibri" w:hAnsi="Calibri"/>
          <w:i/>
          <w:sz w:val="22"/>
          <w:szCs w:val="22"/>
        </w:rPr>
      </w:pPr>
      <w:r w:rsidRPr="00560E1E">
        <w:rPr>
          <w:rFonts w:ascii="Calibri" w:eastAsia="Calibri" w:hAnsi="Calibri"/>
          <w:sz w:val="22"/>
          <w:szCs w:val="22"/>
        </w:rPr>
        <w:t xml:space="preserve">Complete the tables below, only for the staffing and costs of the Lead Service Provider. </w:t>
      </w:r>
      <w:r w:rsidRPr="00105449">
        <w:rPr>
          <w:rFonts w:ascii="Calibri" w:eastAsia="Calibri" w:hAnsi="Calibri"/>
          <w:b/>
          <w:sz w:val="22"/>
          <w:szCs w:val="22"/>
        </w:rPr>
        <w:t>The budget must include only supportive services costs and no property management costs.</w:t>
      </w:r>
      <w:r w:rsidRPr="00560E1E">
        <w:rPr>
          <w:rFonts w:ascii="Calibri" w:eastAsia="Calibri" w:hAnsi="Calibri"/>
          <w:sz w:val="22"/>
          <w:szCs w:val="22"/>
        </w:rPr>
        <w:t xml:space="preserve"> </w:t>
      </w:r>
      <w:r w:rsidR="00105449">
        <w:rPr>
          <w:rFonts w:ascii="Calibri" w:eastAsia="Calibri" w:hAnsi="Calibri"/>
          <w:sz w:val="22"/>
          <w:szCs w:val="22"/>
        </w:rPr>
        <w:t xml:space="preserve">Note: </w:t>
      </w:r>
      <w:r w:rsidRPr="00560E1E">
        <w:rPr>
          <w:rFonts w:ascii="Calibri" w:eastAsia="Calibri" w:hAnsi="Calibri"/>
          <w:sz w:val="22"/>
          <w:szCs w:val="22"/>
        </w:rPr>
        <w:t>“% FTE” will exceed 100% for more than 1 staff person. Value of in-</w:t>
      </w:r>
      <w:r w:rsidR="00105449">
        <w:rPr>
          <w:rFonts w:ascii="Calibri" w:eastAsia="Calibri" w:hAnsi="Calibri"/>
          <w:sz w:val="22"/>
          <w:szCs w:val="22"/>
        </w:rPr>
        <w:t xml:space="preserve">kind services is not included. </w:t>
      </w:r>
    </w:p>
    <w:p w14:paraId="71027D73" w14:textId="77777777" w:rsidR="002007CC" w:rsidRPr="00560E1E" w:rsidRDefault="002007CC" w:rsidP="00560E1E">
      <w:pPr>
        <w:spacing w:after="200" w:line="276" w:lineRule="auto"/>
        <w:ind w:right="864"/>
        <w:contextualSpacing/>
        <w:rPr>
          <w:rFonts w:ascii="Calibri" w:eastAsia="Calibri" w:hAnsi="Calibri"/>
          <w:i/>
          <w:sz w:val="22"/>
          <w:szCs w:val="22"/>
        </w:rPr>
      </w:pPr>
    </w:p>
    <w:tbl>
      <w:tblPr>
        <w:tblW w:w="9108" w:type="dxa"/>
        <w:tblLook w:val="04A0" w:firstRow="1" w:lastRow="0" w:firstColumn="1" w:lastColumn="0" w:noHBand="0" w:noVBand="1"/>
      </w:tblPr>
      <w:tblGrid>
        <w:gridCol w:w="2217"/>
        <w:gridCol w:w="850"/>
        <w:gridCol w:w="1253"/>
        <w:gridCol w:w="52"/>
        <w:gridCol w:w="256"/>
        <w:gridCol w:w="1909"/>
        <w:gridCol w:w="850"/>
        <w:gridCol w:w="1721"/>
      </w:tblGrid>
      <w:tr w:rsidR="00560E1E" w:rsidRPr="00560E1E" w14:paraId="60A1D81D" w14:textId="77777777" w:rsidTr="00105449">
        <w:trPr>
          <w:trHeight w:val="355"/>
        </w:trPr>
        <w:tc>
          <w:tcPr>
            <w:tcW w:w="4320" w:type="dxa"/>
            <w:gridSpan w:val="3"/>
            <w:tcBorders>
              <w:top w:val="nil"/>
              <w:left w:val="nil"/>
              <w:right w:val="nil"/>
            </w:tcBorders>
            <w:shd w:val="clear" w:color="auto" w:fill="C6D9F1" w:themeFill="text2" w:themeFillTint="33"/>
            <w:noWrap/>
            <w:vAlign w:val="bottom"/>
            <w:hideMark/>
          </w:tcPr>
          <w:p w14:paraId="07638C94" w14:textId="77777777" w:rsidR="00560E1E" w:rsidRPr="00560E1E" w:rsidRDefault="00560E1E" w:rsidP="00560E1E">
            <w:pPr>
              <w:rPr>
                <w:rFonts w:ascii="Calibri" w:eastAsia="Times New Roman" w:hAnsi="Calibri"/>
                <w:b/>
                <w:bCs/>
                <w:color w:val="000000"/>
                <w:sz w:val="20"/>
                <w:szCs w:val="20"/>
              </w:rPr>
            </w:pPr>
            <w:r w:rsidRPr="00560E1E">
              <w:rPr>
                <w:rFonts w:ascii="Calibri" w:eastAsia="Times New Roman" w:hAnsi="Calibri"/>
                <w:b/>
                <w:bCs/>
                <w:color w:val="000000"/>
                <w:sz w:val="20"/>
                <w:szCs w:val="20"/>
              </w:rPr>
              <w:t>Staffing</w:t>
            </w:r>
          </w:p>
        </w:tc>
        <w:tc>
          <w:tcPr>
            <w:tcW w:w="2217" w:type="dxa"/>
            <w:gridSpan w:val="3"/>
            <w:tcBorders>
              <w:top w:val="nil"/>
              <w:left w:val="nil"/>
              <w:bottom w:val="nil"/>
              <w:right w:val="nil"/>
            </w:tcBorders>
            <w:shd w:val="clear" w:color="auto" w:fill="C6D9F1" w:themeFill="text2" w:themeFillTint="33"/>
            <w:noWrap/>
            <w:vAlign w:val="bottom"/>
            <w:hideMark/>
          </w:tcPr>
          <w:p w14:paraId="1114B53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nil"/>
              <w:right w:val="nil"/>
            </w:tcBorders>
            <w:shd w:val="clear" w:color="auto" w:fill="C6D9F1" w:themeFill="text2" w:themeFillTint="33"/>
            <w:noWrap/>
            <w:vAlign w:val="bottom"/>
            <w:hideMark/>
          </w:tcPr>
          <w:p w14:paraId="6279330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nil"/>
              <w:right w:val="nil"/>
            </w:tcBorders>
            <w:shd w:val="clear" w:color="auto" w:fill="C6D9F1" w:themeFill="text2" w:themeFillTint="33"/>
            <w:noWrap/>
            <w:vAlign w:val="bottom"/>
            <w:hideMark/>
          </w:tcPr>
          <w:p w14:paraId="5EA7A640"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497C0C20" w14:textId="77777777" w:rsidTr="00105449">
        <w:trPr>
          <w:trHeight w:val="284"/>
        </w:trPr>
        <w:tc>
          <w:tcPr>
            <w:tcW w:w="4320" w:type="dxa"/>
            <w:gridSpan w:val="3"/>
            <w:tcBorders>
              <w:top w:val="nil"/>
              <w:bottom w:val="single" w:sz="4" w:space="0" w:color="auto"/>
              <w:right w:val="nil"/>
            </w:tcBorders>
            <w:shd w:val="clear" w:color="auto" w:fill="C6D9F1" w:themeFill="text2" w:themeFillTint="33"/>
            <w:noWrap/>
            <w:vAlign w:val="bottom"/>
            <w:hideMark/>
          </w:tcPr>
          <w:p w14:paraId="3BECBBD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Job Functions</w:t>
            </w:r>
          </w:p>
        </w:tc>
        <w:tc>
          <w:tcPr>
            <w:tcW w:w="2217" w:type="dxa"/>
            <w:gridSpan w:val="3"/>
            <w:tcBorders>
              <w:top w:val="nil"/>
              <w:left w:val="nil"/>
              <w:bottom w:val="nil"/>
              <w:right w:val="nil"/>
            </w:tcBorders>
            <w:shd w:val="clear" w:color="auto" w:fill="C6D9F1" w:themeFill="text2" w:themeFillTint="33"/>
            <w:noWrap/>
            <w:vAlign w:val="bottom"/>
            <w:hideMark/>
          </w:tcPr>
          <w:p w14:paraId="03EEB86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Our Job Titles</w:t>
            </w:r>
          </w:p>
        </w:tc>
        <w:tc>
          <w:tcPr>
            <w:tcW w:w="850" w:type="dxa"/>
            <w:tcBorders>
              <w:top w:val="nil"/>
              <w:left w:val="nil"/>
              <w:bottom w:val="nil"/>
              <w:right w:val="nil"/>
            </w:tcBorders>
            <w:shd w:val="clear" w:color="auto" w:fill="C6D9F1" w:themeFill="text2" w:themeFillTint="33"/>
            <w:noWrap/>
            <w:vAlign w:val="bottom"/>
            <w:hideMark/>
          </w:tcPr>
          <w:p w14:paraId="782592C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FTE</w:t>
            </w:r>
          </w:p>
        </w:tc>
        <w:tc>
          <w:tcPr>
            <w:tcW w:w="1721" w:type="dxa"/>
            <w:tcBorders>
              <w:top w:val="nil"/>
              <w:left w:val="nil"/>
              <w:bottom w:val="nil"/>
              <w:right w:val="nil"/>
            </w:tcBorders>
            <w:shd w:val="clear" w:color="auto" w:fill="C6D9F1" w:themeFill="text2" w:themeFillTint="33"/>
            <w:noWrap/>
            <w:vAlign w:val="bottom"/>
            <w:hideMark/>
          </w:tcPr>
          <w:p w14:paraId="547C8EB8"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Annual Cost</w:t>
            </w:r>
          </w:p>
        </w:tc>
      </w:tr>
      <w:tr w:rsidR="00560E1E" w:rsidRPr="00560E1E" w14:paraId="5B69E33A" w14:textId="77777777" w:rsidTr="00105449">
        <w:trPr>
          <w:trHeight w:val="284"/>
        </w:trPr>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E9F4F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Overall management/coordination</w:t>
            </w:r>
          </w:p>
        </w:tc>
        <w:tc>
          <w:tcPr>
            <w:tcW w:w="22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66F98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7E7A9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5C30E910"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333D3042" w14:textId="77777777" w:rsidTr="003661F3">
        <w:trPr>
          <w:trHeight w:val="284"/>
        </w:trPr>
        <w:tc>
          <w:tcPr>
            <w:tcW w:w="4320" w:type="dxa"/>
            <w:gridSpan w:val="3"/>
            <w:tcBorders>
              <w:top w:val="nil"/>
              <w:left w:val="single" w:sz="4" w:space="0" w:color="auto"/>
              <w:bottom w:val="single" w:sz="4" w:space="0" w:color="auto"/>
              <w:right w:val="single" w:sz="4" w:space="0" w:color="auto"/>
            </w:tcBorders>
            <w:shd w:val="clear" w:color="auto" w:fill="auto"/>
            <w:vAlign w:val="center"/>
            <w:hideMark/>
          </w:tcPr>
          <w:p w14:paraId="083F0EC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Case management</w:t>
            </w:r>
          </w:p>
        </w:tc>
        <w:tc>
          <w:tcPr>
            <w:tcW w:w="2217" w:type="dxa"/>
            <w:gridSpan w:val="3"/>
            <w:tcBorders>
              <w:top w:val="nil"/>
              <w:left w:val="nil"/>
              <w:bottom w:val="single" w:sz="4" w:space="0" w:color="auto"/>
              <w:right w:val="single" w:sz="4" w:space="0" w:color="auto"/>
            </w:tcBorders>
            <w:shd w:val="clear" w:color="auto" w:fill="auto"/>
            <w:noWrap/>
            <w:vAlign w:val="bottom"/>
            <w:hideMark/>
          </w:tcPr>
          <w:p w14:paraId="7627831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DC370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6F373019"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1589BD60" w14:textId="77777777" w:rsidTr="003661F3">
        <w:trPr>
          <w:trHeight w:val="284"/>
        </w:trPr>
        <w:tc>
          <w:tcPr>
            <w:tcW w:w="4320" w:type="dxa"/>
            <w:gridSpan w:val="3"/>
            <w:tcBorders>
              <w:top w:val="nil"/>
              <w:left w:val="single" w:sz="4" w:space="0" w:color="auto"/>
              <w:bottom w:val="single" w:sz="4" w:space="0" w:color="auto"/>
              <w:right w:val="single" w:sz="4" w:space="0" w:color="auto"/>
            </w:tcBorders>
            <w:shd w:val="clear" w:color="auto" w:fill="auto"/>
            <w:vAlign w:val="center"/>
            <w:hideMark/>
          </w:tcPr>
          <w:p w14:paraId="4D713382" w14:textId="1C57038B" w:rsidR="00560E1E" w:rsidRPr="00560E1E" w:rsidRDefault="009C05B3" w:rsidP="00560E1E">
            <w:pPr>
              <w:rPr>
                <w:rFonts w:ascii="Calibri" w:eastAsia="Times New Roman" w:hAnsi="Calibri"/>
                <w:color w:val="000000"/>
                <w:sz w:val="20"/>
                <w:szCs w:val="20"/>
              </w:rPr>
            </w:pPr>
            <w:r>
              <w:rPr>
                <w:rFonts w:ascii="Calibri" w:eastAsia="Times New Roman" w:hAnsi="Calibri"/>
                <w:color w:val="000000"/>
                <w:sz w:val="20"/>
                <w:szCs w:val="20"/>
              </w:rPr>
              <w:t>Peer Support</w:t>
            </w:r>
          </w:p>
        </w:tc>
        <w:tc>
          <w:tcPr>
            <w:tcW w:w="2217" w:type="dxa"/>
            <w:gridSpan w:val="3"/>
            <w:tcBorders>
              <w:top w:val="nil"/>
              <w:left w:val="nil"/>
              <w:bottom w:val="single" w:sz="4" w:space="0" w:color="auto"/>
              <w:right w:val="single" w:sz="4" w:space="0" w:color="auto"/>
            </w:tcBorders>
            <w:shd w:val="clear" w:color="auto" w:fill="auto"/>
            <w:noWrap/>
            <w:vAlign w:val="bottom"/>
            <w:hideMark/>
          </w:tcPr>
          <w:p w14:paraId="0AD1F2C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35B42A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4F193818"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34917FDC" w14:textId="77777777" w:rsidTr="003661F3">
        <w:trPr>
          <w:trHeight w:val="284"/>
        </w:trPr>
        <w:tc>
          <w:tcPr>
            <w:tcW w:w="4320" w:type="dxa"/>
            <w:gridSpan w:val="3"/>
            <w:tcBorders>
              <w:top w:val="nil"/>
              <w:left w:val="single" w:sz="4" w:space="0" w:color="auto"/>
              <w:bottom w:val="single" w:sz="4" w:space="0" w:color="auto"/>
              <w:right w:val="single" w:sz="4" w:space="0" w:color="auto"/>
            </w:tcBorders>
            <w:shd w:val="clear" w:color="auto" w:fill="auto"/>
            <w:vAlign w:val="center"/>
            <w:hideMark/>
          </w:tcPr>
          <w:p w14:paraId="6032B86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single" w:sz="4" w:space="0" w:color="auto"/>
            </w:tcBorders>
            <w:shd w:val="clear" w:color="auto" w:fill="auto"/>
            <w:noWrap/>
            <w:vAlign w:val="bottom"/>
            <w:hideMark/>
          </w:tcPr>
          <w:p w14:paraId="14D85D6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B83C4B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191E2581"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0807EB69" w14:textId="77777777" w:rsidTr="003661F3">
        <w:trPr>
          <w:trHeight w:val="284"/>
        </w:trPr>
        <w:tc>
          <w:tcPr>
            <w:tcW w:w="4320" w:type="dxa"/>
            <w:gridSpan w:val="3"/>
            <w:tcBorders>
              <w:top w:val="nil"/>
              <w:left w:val="single" w:sz="4" w:space="0" w:color="auto"/>
              <w:bottom w:val="single" w:sz="4" w:space="0" w:color="auto"/>
              <w:right w:val="single" w:sz="4" w:space="0" w:color="auto"/>
            </w:tcBorders>
            <w:shd w:val="clear" w:color="auto" w:fill="auto"/>
            <w:vAlign w:val="center"/>
            <w:hideMark/>
          </w:tcPr>
          <w:p w14:paraId="4CE2E50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single" w:sz="4" w:space="0" w:color="auto"/>
            </w:tcBorders>
            <w:shd w:val="clear" w:color="auto" w:fill="auto"/>
            <w:noWrap/>
            <w:vAlign w:val="bottom"/>
            <w:hideMark/>
          </w:tcPr>
          <w:p w14:paraId="377909A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974D3F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51F390D4"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1196E40F" w14:textId="77777777" w:rsidTr="003661F3">
        <w:trPr>
          <w:trHeight w:val="284"/>
        </w:trPr>
        <w:tc>
          <w:tcPr>
            <w:tcW w:w="4320" w:type="dxa"/>
            <w:gridSpan w:val="3"/>
            <w:tcBorders>
              <w:top w:val="nil"/>
              <w:left w:val="single" w:sz="4" w:space="0" w:color="auto"/>
              <w:bottom w:val="single" w:sz="4" w:space="0" w:color="auto"/>
              <w:right w:val="single" w:sz="4" w:space="0" w:color="auto"/>
            </w:tcBorders>
            <w:shd w:val="clear" w:color="auto" w:fill="auto"/>
            <w:vAlign w:val="center"/>
            <w:hideMark/>
          </w:tcPr>
          <w:p w14:paraId="32DEDF2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single" w:sz="4" w:space="0" w:color="auto"/>
            </w:tcBorders>
            <w:shd w:val="clear" w:color="auto" w:fill="auto"/>
            <w:noWrap/>
            <w:vAlign w:val="bottom"/>
            <w:hideMark/>
          </w:tcPr>
          <w:p w14:paraId="2B24BED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BBA948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7FE1B983"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036F0541" w14:textId="77777777" w:rsidTr="003661F3">
        <w:trPr>
          <w:trHeight w:val="284"/>
        </w:trPr>
        <w:tc>
          <w:tcPr>
            <w:tcW w:w="4320" w:type="dxa"/>
            <w:gridSpan w:val="3"/>
            <w:tcBorders>
              <w:top w:val="nil"/>
              <w:left w:val="single" w:sz="4" w:space="0" w:color="auto"/>
              <w:bottom w:val="single" w:sz="4" w:space="0" w:color="auto"/>
              <w:right w:val="nil"/>
            </w:tcBorders>
            <w:shd w:val="clear" w:color="auto" w:fill="C6D9F1" w:themeFill="text2" w:themeFillTint="33"/>
            <w:vAlign w:val="center"/>
            <w:hideMark/>
          </w:tcPr>
          <w:p w14:paraId="64B7C48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Subtotals, Personnel Costs</w:t>
            </w:r>
          </w:p>
        </w:tc>
        <w:tc>
          <w:tcPr>
            <w:tcW w:w="2217" w:type="dxa"/>
            <w:gridSpan w:val="3"/>
            <w:tcBorders>
              <w:top w:val="nil"/>
              <w:left w:val="nil"/>
              <w:bottom w:val="single" w:sz="4" w:space="0" w:color="auto"/>
              <w:right w:val="nil"/>
            </w:tcBorders>
            <w:shd w:val="clear" w:color="auto" w:fill="C6D9F1" w:themeFill="text2" w:themeFillTint="33"/>
            <w:noWrap/>
            <w:vAlign w:val="bottom"/>
            <w:hideMark/>
          </w:tcPr>
          <w:p w14:paraId="78FB47E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C6D9F1" w:themeFill="text2" w:themeFillTint="33"/>
            <w:noWrap/>
            <w:vAlign w:val="bottom"/>
            <w:hideMark/>
          </w:tcPr>
          <w:p w14:paraId="5B02797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8FA3FD2" w14:textId="77777777" w:rsidR="00560E1E" w:rsidRPr="00560E1E" w:rsidRDefault="00560E1E"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 xml:space="preserve">$0 </w:t>
            </w:r>
          </w:p>
        </w:tc>
      </w:tr>
      <w:tr w:rsidR="00560E1E" w:rsidRPr="00560E1E" w14:paraId="7C815F56" w14:textId="77777777" w:rsidTr="003661F3">
        <w:trPr>
          <w:trHeight w:val="284"/>
        </w:trPr>
        <w:tc>
          <w:tcPr>
            <w:tcW w:w="4320" w:type="dxa"/>
            <w:gridSpan w:val="3"/>
            <w:tcBorders>
              <w:top w:val="nil"/>
              <w:left w:val="single" w:sz="4" w:space="0" w:color="auto"/>
              <w:bottom w:val="single" w:sz="4" w:space="0" w:color="auto"/>
              <w:right w:val="nil"/>
            </w:tcBorders>
            <w:shd w:val="clear" w:color="auto" w:fill="C6D9F1" w:themeFill="text2" w:themeFillTint="33"/>
            <w:vAlign w:val="center"/>
            <w:hideMark/>
          </w:tcPr>
          <w:p w14:paraId="5529374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Fringe Benefits</w:t>
            </w:r>
          </w:p>
        </w:tc>
        <w:tc>
          <w:tcPr>
            <w:tcW w:w="2217" w:type="dxa"/>
            <w:gridSpan w:val="3"/>
            <w:tcBorders>
              <w:top w:val="nil"/>
              <w:left w:val="nil"/>
              <w:bottom w:val="single" w:sz="4" w:space="0" w:color="auto"/>
              <w:right w:val="nil"/>
            </w:tcBorders>
            <w:shd w:val="clear" w:color="auto" w:fill="C6D9F1" w:themeFill="text2" w:themeFillTint="33"/>
            <w:noWrap/>
            <w:vAlign w:val="bottom"/>
            <w:hideMark/>
          </w:tcPr>
          <w:p w14:paraId="293B50A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C6D9F1" w:themeFill="text2" w:themeFillTint="33"/>
            <w:noWrap/>
            <w:vAlign w:val="bottom"/>
            <w:hideMark/>
          </w:tcPr>
          <w:p w14:paraId="6391DBA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6DA560D9" w14:textId="77777777" w:rsidR="00560E1E" w:rsidRPr="00560E1E" w:rsidRDefault="00560E1E"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 xml:space="preserve">$0 </w:t>
            </w:r>
          </w:p>
        </w:tc>
      </w:tr>
      <w:tr w:rsidR="00560E1E" w:rsidRPr="00560E1E" w14:paraId="280E24C4" w14:textId="77777777" w:rsidTr="003661F3">
        <w:trPr>
          <w:trHeight w:val="284"/>
        </w:trPr>
        <w:tc>
          <w:tcPr>
            <w:tcW w:w="4320" w:type="dxa"/>
            <w:gridSpan w:val="3"/>
            <w:tcBorders>
              <w:top w:val="nil"/>
              <w:left w:val="single" w:sz="4" w:space="0" w:color="auto"/>
              <w:bottom w:val="single" w:sz="4" w:space="0" w:color="auto"/>
              <w:right w:val="nil"/>
            </w:tcBorders>
            <w:shd w:val="clear" w:color="auto" w:fill="C6D9F1" w:themeFill="text2" w:themeFillTint="33"/>
            <w:vAlign w:val="center"/>
            <w:hideMark/>
          </w:tcPr>
          <w:p w14:paraId="0A3365D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Subtotal, Personnel Costs</w:t>
            </w:r>
          </w:p>
        </w:tc>
        <w:tc>
          <w:tcPr>
            <w:tcW w:w="2217" w:type="dxa"/>
            <w:gridSpan w:val="3"/>
            <w:tcBorders>
              <w:top w:val="nil"/>
              <w:left w:val="nil"/>
              <w:bottom w:val="single" w:sz="4" w:space="0" w:color="auto"/>
              <w:right w:val="nil"/>
            </w:tcBorders>
            <w:shd w:val="clear" w:color="auto" w:fill="C6D9F1" w:themeFill="text2" w:themeFillTint="33"/>
            <w:noWrap/>
            <w:vAlign w:val="bottom"/>
            <w:hideMark/>
          </w:tcPr>
          <w:p w14:paraId="70D6F63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C6D9F1" w:themeFill="text2" w:themeFillTint="33"/>
            <w:noWrap/>
            <w:vAlign w:val="bottom"/>
            <w:hideMark/>
          </w:tcPr>
          <w:p w14:paraId="01AFB72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4D11343F" w14:textId="77777777" w:rsidR="00560E1E" w:rsidRPr="00560E1E" w:rsidRDefault="00560E1E"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 xml:space="preserve">$0 </w:t>
            </w:r>
          </w:p>
        </w:tc>
      </w:tr>
      <w:tr w:rsidR="00560E1E" w:rsidRPr="00560E1E" w14:paraId="2FE994E0" w14:textId="77777777" w:rsidTr="003661F3">
        <w:trPr>
          <w:gridAfter w:val="4"/>
          <w:wAfter w:w="4736" w:type="dxa"/>
          <w:trHeight w:val="116"/>
        </w:trPr>
        <w:tc>
          <w:tcPr>
            <w:tcW w:w="2217" w:type="dxa"/>
            <w:tcBorders>
              <w:top w:val="nil"/>
              <w:left w:val="nil"/>
              <w:bottom w:val="nil"/>
              <w:right w:val="nil"/>
            </w:tcBorders>
            <w:shd w:val="clear" w:color="auto" w:fill="auto"/>
            <w:noWrap/>
            <w:vAlign w:val="bottom"/>
            <w:hideMark/>
          </w:tcPr>
          <w:p w14:paraId="41A52F72" w14:textId="77777777" w:rsidR="00560E1E" w:rsidRPr="00560E1E" w:rsidRDefault="00560E1E" w:rsidP="00560E1E">
            <w:pPr>
              <w:rPr>
                <w:rFonts w:ascii="Calibri" w:eastAsia="Times New Roman" w:hAnsi="Calibri"/>
                <w:color w:val="000000"/>
                <w:sz w:val="20"/>
                <w:szCs w:val="20"/>
              </w:rPr>
            </w:pPr>
          </w:p>
        </w:tc>
        <w:tc>
          <w:tcPr>
            <w:tcW w:w="850" w:type="dxa"/>
            <w:tcBorders>
              <w:top w:val="nil"/>
              <w:left w:val="nil"/>
              <w:bottom w:val="nil"/>
              <w:right w:val="nil"/>
            </w:tcBorders>
            <w:shd w:val="clear" w:color="auto" w:fill="auto"/>
            <w:noWrap/>
            <w:vAlign w:val="bottom"/>
            <w:hideMark/>
          </w:tcPr>
          <w:p w14:paraId="791A03C0" w14:textId="77777777" w:rsidR="00560E1E" w:rsidRPr="00560E1E" w:rsidRDefault="00560E1E" w:rsidP="00560E1E">
            <w:pPr>
              <w:rPr>
                <w:rFonts w:ascii="Calibri" w:eastAsia="Times New Roman" w:hAnsi="Calibri"/>
                <w:color w:val="000000"/>
                <w:sz w:val="20"/>
                <w:szCs w:val="20"/>
              </w:rPr>
            </w:pPr>
          </w:p>
        </w:tc>
        <w:tc>
          <w:tcPr>
            <w:tcW w:w="1305" w:type="dxa"/>
            <w:gridSpan w:val="2"/>
            <w:tcBorders>
              <w:top w:val="nil"/>
              <w:left w:val="nil"/>
              <w:bottom w:val="nil"/>
              <w:right w:val="nil"/>
            </w:tcBorders>
            <w:shd w:val="clear" w:color="auto" w:fill="auto"/>
            <w:noWrap/>
            <w:vAlign w:val="bottom"/>
            <w:hideMark/>
          </w:tcPr>
          <w:p w14:paraId="760EC6B2" w14:textId="77777777" w:rsidR="00560E1E" w:rsidRPr="00560E1E" w:rsidRDefault="00560E1E" w:rsidP="00560E1E">
            <w:pPr>
              <w:rPr>
                <w:rFonts w:ascii="Calibri" w:eastAsia="Times New Roman" w:hAnsi="Calibri"/>
                <w:color w:val="000000"/>
                <w:sz w:val="22"/>
                <w:szCs w:val="22"/>
              </w:rPr>
            </w:pPr>
          </w:p>
        </w:tc>
      </w:tr>
      <w:tr w:rsidR="002007CC" w:rsidRPr="00560E1E" w14:paraId="59B82ECA" w14:textId="77777777" w:rsidTr="003661F3">
        <w:trPr>
          <w:gridAfter w:val="4"/>
          <w:wAfter w:w="4736" w:type="dxa"/>
          <w:trHeight w:val="116"/>
        </w:trPr>
        <w:tc>
          <w:tcPr>
            <w:tcW w:w="2217" w:type="dxa"/>
            <w:tcBorders>
              <w:top w:val="nil"/>
              <w:left w:val="nil"/>
              <w:bottom w:val="nil"/>
              <w:right w:val="nil"/>
            </w:tcBorders>
            <w:shd w:val="clear" w:color="auto" w:fill="auto"/>
            <w:noWrap/>
            <w:vAlign w:val="bottom"/>
          </w:tcPr>
          <w:p w14:paraId="0793A1FD" w14:textId="77777777" w:rsidR="002007CC" w:rsidRDefault="002007CC" w:rsidP="00560E1E">
            <w:pPr>
              <w:rPr>
                <w:rFonts w:ascii="Calibri" w:eastAsia="Times New Roman" w:hAnsi="Calibri"/>
                <w:color w:val="000000"/>
                <w:sz w:val="20"/>
                <w:szCs w:val="20"/>
              </w:rPr>
            </w:pPr>
          </w:p>
          <w:p w14:paraId="50959AED" w14:textId="77777777" w:rsidR="002007CC" w:rsidRPr="00560E1E" w:rsidRDefault="002007CC" w:rsidP="00560E1E">
            <w:pPr>
              <w:rPr>
                <w:rFonts w:ascii="Calibri" w:eastAsia="Times New Roman" w:hAnsi="Calibri"/>
                <w:color w:val="000000"/>
                <w:sz w:val="20"/>
                <w:szCs w:val="20"/>
              </w:rPr>
            </w:pPr>
          </w:p>
        </w:tc>
        <w:tc>
          <w:tcPr>
            <w:tcW w:w="850" w:type="dxa"/>
            <w:tcBorders>
              <w:top w:val="nil"/>
              <w:left w:val="nil"/>
              <w:bottom w:val="nil"/>
              <w:right w:val="nil"/>
            </w:tcBorders>
            <w:shd w:val="clear" w:color="auto" w:fill="auto"/>
            <w:noWrap/>
            <w:vAlign w:val="bottom"/>
          </w:tcPr>
          <w:p w14:paraId="1665642C" w14:textId="77777777" w:rsidR="002007CC" w:rsidRPr="00560E1E" w:rsidRDefault="002007CC" w:rsidP="00560E1E">
            <w:pPr>
              <w:rPr>
                <w:rFonts w:ascii="Calibri" w:eastAsia="Times New Roman" w:hAnsi="Calibri"/>
                <w:color w:val="000000"/>
                <w:sz w:val="20"/>
                <w:szCs w:val="20"/>
              </w:rPr>
            </w:pPr>
          </w:p>
        </w:tc>
        <w:tc>
          <w:tcPr>
            <w:tcW w:w="1305" w:type="dxa"/>
            <w:gridSpan w:val="2"/>
            <w:tcBorders>
              <w:top w:val="nil"/>
              <w:left w:val="nil"/>
              <w:bottom w:val="nil"/>
              <w:right w:val="nil"/>
            </w:tcBorders>
            <w:shd w:val="clear" w:color="auto" w:fill="auto"/>
            <w:noWrap/>
            <w:vAlign w:val="bottom"/>
          </w:tcPr>
          <w:p w14:paraId="4AC098F1" w14:textId="77777777" w:rsidR="002007CC" w:rsidRPr="00560E1E" w:rsidRDefault="002007CC" w:rsidP="00560E1E">
            <w:pPr>
              <w:rPr>
                <w:rFonts w:ascii="Calibri" w:eastAsia="Times New Roman" w:hAnsi="Calibri"/>
                <w:color w:val="000000"/>
                <w:sz w:val="22"/>
                <w:szCs w:val="22"/>
              </w:rPr>
            </w:pPr>
          </w:p>
        </w:tc>
      </w:tr>
      <w:tr w:rsidR="00560E1E" w:rsidRPr="00560E1E" w14:paraId="4DEB4B62" w14:textId="77777777" w:rsidTr="003661F3">
        <w:trPr>
          <w:trHeight w:val="135"/>
        </w:trPr>
        <w:tc>
          <w:tcPr>
            <w:tcW w:w="4320" w:type="dxa"/>
            <w:gridSpan w:val="3"/>
            <w:tcBorders>
              <w:top w:val="nil"/>
              <w:left w:val="nil"/>
              <w:bottom w:val="nil"/>
              <w:right w:val="nil"/>
            </w:tcBorders>
            <w:shd w:val="clear" w:color="auto" w:fill="C6D9F1" w:themeFill="text2" w:themeFillTint="33"/>
            <w:noWrap/>
            <w:vAlign w:val="bottom"/>
            <w:hideMark/>
          </w:tcPr>
          <w:p w14:paraId="2F0112BE" w14:textId="77777777" w:rsidR="00560E1E" w:rsidRPr="00560E1E" w:rsidRDefault="00560E1E" w:rsidP="00560E1E">
            <w:pPr>
              <w:rPr>
                <w:rFonts w:ascii="Calibri" w:eastAsia="Times New Roman" w:hAnsi="Calibri"/>
                <w:b/>
                <w:bCs/>
                <w:color w:val="000000"/>
                <w:sz w:val="20"/>
                <w:szCs w:val="20"/>
              </w:rPr>
            </w:pPr>
            <w:r w:rsidRPr="00560E1E">
              <w:rPr>
                <w:rFonts w:ascii="Calibri" w:eastAsia="Times New Roman" w:hAnsi="Calibri"/>
                <w:b/>
                <w:bCs/>
                <w:color w:val="000000"/>
                <w:sz w:val="20"/>
                <w:szCs w:val="20"/>
              </w:rPr>
              <w:t>Other Program Costs</w:t>
            </w:r>
          </w:p>
        </w:tc>
        <w:tc>
          <w:tcPr>
            <w:tcW w:w="2217" w:type="dxa"/>
            <w:gridSpan w:val="3"/>
            <w:tcBorders>
              <w:top w:val="nil"/>
              <w:left w:val="nil"/>
              <w:bottom w:val="nil"/>
              <w:right w:val="nil"/>
            </w:tcBorders>
            <w:shd w:val="clear" w:color="auto" w:fill="C6D9F1" w:themeFill="text2" w:themeFillTint="33"/>
            <w:noWrap/>
            <w:vAlign w:val="bottom"/>
            <w:hideMark/>
          </w:tcPr>
          <w:p w14:paraId="5738D3C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nil"/>
              <w:right w:val="nil"/>
            </w:tcBorders>
            <w:shd w:val="clear" w:color="auto" w:fill="C6D9F1" w:themeFill="text2" w:themeFillTint="33"/>
            <w:noWrap/>
            <w:vAlign w:val="bottom"/>
            <w:hideMark/>
          </w:tcPr>
          <w:p w14:paraId="3A220B9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nil"/>
              <w:right w:val="nil"/>
            </w:tcBorders>
            <w:shd w:val="clear" w:color="auto" w:fill="C6D9F1" w:themeFill="text2" w:themeFillTint="33"/>
            <w:noWrap/>
            <w:vAlign w:val="bottom"/>
            <w:hideMark/>
          </w:tcPr>
          <w:p w14:paraId="4724129F"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Annual Cost</w:t>
            </w:r>
          </w:p>
        </w:tc>
      </w:tr>
      <w:tr w:rsidR="00560E1E" w:rsidRPr="00560E1E" w14:paraId="4B1485E0" w14:textId="77777777" w:rsidTr="003661F3">
        <w:trPr>
          <w:trHeight w:val="308"/>
        </w:trPr>
        <w:tc>
          <w:tcPr>
            <w:tcW w:w="4320" w:type="dxa"/>
            <w:gridSpan w:val="3"/>
            <w:tcBorders>
              <w:top w:val="single" w:sz="4" w:space="0" w:color="auto"/>
              <w:left w:val="single" w:sz="4" w:space="0" w:color="auto"/>
              <w:bottom w:val="single" w:sz="4" w:space="0" w:color="auto"/>
              <w:right w:val="nil"/>
            </w:tcBorders>
            <w:shd w:val="clear" w:color="auto" w:fill="auto"/>
            <w:vAlign w:val="center"/>
            <w:hideMark/>
          </w:tcPr>
          <w:p w14:paraId="56B7BE7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Client financial assistance</w:t>
            </w:r>
          </w:p>
        </w:tc>
        <w:tc>
          <w:tcPr>
            <w:tcW w:w="2217" w:type="dxa"/>
            <w:gridSpan w:val="3"/>
            <w:tcBorders>
              <w:top w:val="single" w:sz="4" w:space="0" w:color="auto"/>
              <w:left w:val="nil"/>
              <w:bottom w:val="single" w:sz="4" w:space="0" w:color="auto"/>
              <w:right w:val="nil"/>
            </w:tcBorders>
            <w:shd w:val="clear" w:color="auto" w:fill="auto"/>
            <w:noWrap/>
            <w:vAlign w:val="bottom"/>
            <w:hideMark/>
          </w:tcPr>
          <w:p w14:paraId="621319E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D6572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66D9C2D6"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1E4810A0" w14:textId="77777777" w:rsidTr="003661F3">
        <w:trPr>
          <w:trHeight w:val="308"/>
        </w:trPr>
        <w:tc>
          <w:tcPr>
            <w:tcW w:w="4320" w:type="dxa"/>
            <w:gridSpan w:val="3"/>
            <w:tcBorders>
              <w:top w:val="nil"/>
              <w:left w:val="single" w:sz="4" w:space="0" w:color="auto"/>
              <w:bottom w:val="single" w:sz="4" w:space="0" w:color="auto"/>
              <w:right w:val="nil"/>
            </w:tcBorders>
            <w:shd w:val="clear" w:color="auto" w:fill="auto"/>
            <w:vAlign w:val="center"/>
            <w:hideMark/>
          </w:tcPr>
          <w:p w14:paraId="6D60BF0F" w14:textId="1A4E2A95"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Client transpor</w:t>
            </w:r>
            <w:r w:rsidR="005D7ECE">
              <w:rPr>
                <w:rFonts w:ascii="Calibri" w:eastAsia="Times New Roman" w:hAnsi="Calibri"/>
                <w:color w:val="000000"/>
                <w:sz w:val="20"/>
                <w:szCs w:val="20"/>
              </w:rPr>
              <w:t>t</w:t>
            </w:r>
            <w:r w:rsidRPr="00560E1E">
              <w:rPr>
                <w:rFonts w:ascii="Calibri" w:eastAsia="Times New Roman" w:hAnsi="Calibri"/>
                <w:color w:val="000000"/>
                <w:sz w:val="20"/>
                <w:szCs w:val="20"/>
              </w:rPr>
              <w:t>ation</w:t>
            </w:r>
          </w:p>
        </w:tc>
        <w:tc>
          <w:tcPr>
            <w:tcW w:w="2217" w:type="dxa"/>
            <w:gridSpan w:val="3"/>
            <w:tcBorders>
              <w:top w:val="nil"/>
              <w:left w:val="nil"/>
              <w:bottom w:val="single" w:sz="4" w:space="0" w:color="auto"/>
              <w:right w:val="nil"/>
            </w:tcBorders>
            <w:shd w:val="clear" w:color="auto" w:fill="auto"/>
            <w:noWrap/>
            <w:vAlign w:val="bottom"/>
            <w:hideMark/>
          </w:tcPr>
          <w:p w14:paraId="338E96B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039A6E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3EC4C861"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4FF9C485" w14:textId="77777777" w:rsidTr="003661F3">
        <w:trPr>
          <w:trHeight w:val="343"/>
        </w:trPr>
        <w:tc>
          <w:tcPr>
            <w:tcW w:w="4320" w:type="dxa"/>
            <w:gridSpan w:val="3"/>
            <w:tcBorders>
              <w:top w:val="nil"/>
              <w:left w:val="single" w:sz="4" w:space="0" w:color="auto"/>
              <w:bottom w:val="single" w:sz="4" w:space="0" w:color="auto"/>
              <w:right w:val="nil"/>
            </w:tcBorders>
            <w:shd w:val="clear" w:color="auto" w:fill="auto"/>
            <w:vAlign w:val="center"/>
            <w:hideMark/>
          </w:tcPr>
          <w:p w14:paraId="4DB294C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Food/refreshments for client events</w:t>
            </w:r>
          </w:p>
        </w:tc>
        <w:tc>
          <w:tcPr>
            <w:tcW w:w="2217" w:type="dxa"/>
            <w:gridSpan w:val="3"/>
            <w:tcBorders>
              <w:top w:val="nil"/>
              <w:left w:val="nil"/>
              <w:bottom w:val="single" w:sz="4" w:space="0" w:color="auto"/>
              <w:right w:val="nil"/>
            </w:tcBorders>
            <w:shd w:val="clear" w:color="auto" w:fill="auto"/>
            <w:noWrap/>
            <w:vAlign w:val="bottom"/>
            <w:hideMark/>
          </w:tcPr>
          <w:p w14:paraId="570186A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097AD0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5D4CE44"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0CAB2AAF" w14:textId="77777777" w:rsidTr="003661F3">
        <w:trPr>
          <w:trHeight w:val="308"/>
        </w:trPr>
        <w:tc>
          <w:tcPr>
            <w:tcW w:w="4320" w:type="dxa"/>
            <w:gridSpan w:val="3"/>
            <w:tcBorders>
              <w:top w:val="nil"/>
              <w:left w:val="single" w:sz="4" w:space="0" w:color="auto"/>
              <w:bottom w:val="single" w:sz="4" w:space="0" w:color="auto"/>
              <w:right w:val="nil"/>
            </w:tcBorders>
            <w:shd w:val="clear" w:color="auto" w:fill="auto"/>
            <w:vAlign w:val="center"/>
            <w:hideMark/>
          </w:tcPr>
          <w:p w14:paraId="3BF4F68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nil"/>
            </w:tcBorders>
            <w:shd w:val="clear" w:color="auto" w:fill="auto"/>
            <w:noWrap/>
            <w:vAlign w:val="bottom"/>
            <w:hideMark/>
          </w:tcPr>
          <w:p w14:paraId="3FA2C5E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F0A7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2491E92D"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44C84C8D" w14:textId="77777777" w:rsidTr="003661F3">
        <w:trPr>
          <w:trHeight w:val="284"/>
        </w:trPr>
        <w:tc>
          <w:tcPr>
            <w:tcW w:w="4320" w:type="dxa"/>
            <w:gridSpan w:val="3"/>
            <w:tcBorders>
              <w:top w:val="nil"/>
              <w:left w:val="single" w:sz="4" w:space="0" w:color="auto"/>
              <w:bottom w:val="single" w:sz="4" w:space="0" w:color="auto"/>
              <w:right w:val="nil"/>
            </w:tcBorders>
            <w:shd w:val="clear" w:color="auto" w:fill="auto"/>
            <w:vAlign w:val="center"/>
            <w:hideMark/>
          </w:tcPr>
          <w:p w14:paraId="1D912C0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nil"/>
            </w:tcBorders>
            <w:shd w:val="clear" w:color="auto" w:fill="auto"/>
            <w:noWrap/>
            <w:vAlign w:val="bottom"/>
            <w:hideMark/>
          </w:tcPr>
          <w:p w14:paraId="6553DC9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D418B7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368FC6BF"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6BE91314" w14:textId="77777777" w:rsidTr="003661F3">
        <w:trPr>
          <w:trHeight w:val="284"/>
        </w:trPr>
        <w:tc>
          <w:tcPr>
            <w:tcW w:w="4320" w:type="dxa"/>
            <w:gridSpan w:val="3"/>
            <w:tcBorders>
              <w:top w:val="nil"/>
              <w:left w:val="single" w:sz="4" w:space="0" w:color="auto"/>
              <w:bottom w:val="single" w:sz="4" w:space="0" w:color="auto"/>
              <w:right w:val="nil"/>
            </w:tcBorders>
            <w:shd w:val="clear" w:color="auto" w:fill="auto"/>
            <w:vAlign w:val="center"/>
            <w:hideMark/>
          </w:tcPr>
          <w:p w14:paraId="532D9BC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nil"/>
            </w:tcBorders>
            <w:shd w:val="clear" w:color="auto" w:fill="auto"/>
            <w:noWrap/>
            <w:vAlign w:val="bottom"/>
            <w:hideMark/>
          </w:tcPr>
          <w:p w14:paraId="17BE2A5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56B078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260D6BB0"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58D8CCC0" w14:textId="77777777" w:rsidTr="003661F3">
        <w:trPr>
          <w:trHeight w:val="284"/>
        </w:trPr>
        <w:tc>
          <w:tcPr>
            <w:tcW w:w="4320" w:type="dxa"/>
            <w:gridSpan w:val="3"/>
            <w:tcBorders>
              <w:top w:val="nil"/>
              <w:left w:val="single" w:sz="4" w:space="0" w:color="auto"/>
              <w:bottom w:val="single" w:sz="4" w:space="0" w:color="auto"/>
              <w:right w:val="nil"/>
            </w:tcBorders>
            <w:shd w:val="clear" w:color="auto" w:fill="auto"/>
            <w:vAlign w:val="center"/>
            <w:hideMark/>
          </w:tcPr>
          <w:p w14:paraId="678DE5C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2217" w:type="dxa"/>
            <w:gridSpan w:val="3"/>
            <w:tcBorders>
              <w:top w:val="nil"/>
              <w:left w:val="nil"/>
              <w:bottom w:val="single" w:sz="4" w:space="0" w:color="auto"/>
              <w:right w:val="nil"/>
            </w:tcBorders>
            <w:shd w:val="clear" w:color="auto" w:fill="auto"/>
            <w:noWrap/>
            <w:vAlign w:val="bottom"/>
            <w:hideMark/>
          </w:tcPr>
          <w:p w14:paraId="49B57C9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91FD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BC67DE7"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6666B896" w14:textId="77777777" w:rsidTr="003661F3">
        <w:trPr>
          <w:trHeight w:val="284"/>
        </w:trPr>
        <w:tc>
          <w:tcPr>
            <w:tcW w:w="4320" w:type="dxa"/>
            <w:gridSpan w:val="3"/>
            <w:tcBorders>
              <w:top w:val="nil"/>
              <w:left w:val="nil"/>
              <w:bottom w:val="nil"/>
              <w:right w:val="nil"/>
            </w:tcBorders>
            <w:shd w:val="clear" w:color="auto" w:fill="C6D9F1" w:themeFill="text2" w:themeFillTint="33"/>
            <w:vAlign w:val="center"/>
            <w:hideMark/>
          </w:tcPr>
          <w:p w14:paraId="1033C6A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Subtotal, Other Program Costs</w:t>
            </w:r>
          </w:p>
        </w:tc>
        <w:tc>
          <w:tcPr>
            <w:tcW w:w="2217" w:type="dxa"/>
            <w:gridSpan w:val="3"/>
            <w:tcBorders>
              <w:top w:val="nil"/>
              <w:left w:val="nil"/>
              <w:bottom w:val="nil"/>
              <w:right w:val="nil"/>
            </w:tcBorders>
            <w:shd w:val="clear" w:color="auto" w:fill="C6D9F1" w:themeFill="text2" w:themeFillTint="33"/>
            <w:noWrap/>
            <w:vAlign w:val="bottom"/>
            <w:hideMark/>
          </w:tcPr>
          <w:p w14:paraId="2D59CE63"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nil"/>
              <w:right w:val="single" w:sz="4" w:space="0" w:color="auto"/>
            </w:tcBorders>
            <w:shd w:val="clear" w:color="auto" w:fill="C6D9F1" w:themeFill="text2" w:themeFillTint="33"/>
            <w:noWrap/>
            <w:vAlign w:val="bottom"/>
            <w:hideMark/>
          </w:tcPr>
          <w:p w14:paraId="694F894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2B513B8F" w14:textId="77777777" w:rsidR="00560E1E" w:rsidRPr="00560E1E" w:rsidRDefault="00560E1E"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$0</w:t>
            </w:r>
          </w:p>
        </w:tc>
      </w:tr>
      <w:tr w:rsidR="00560E1E" w:rsidRPr="00560E1E" w14:paraId="6991CBC4" w14:textId="77777777" w:rsidTr="003661F3">
        <w:trPr>
          <w:trHeight w:val="79"/>
        </w:trPr>
        <w:tc>
          <w:tcPr>
            <w:tcW w:w="4320" w:type="dxa"/>
            <w:gridSpan w:val="3"/>
            <w:tcBorders>
              <w:top w:val="nil"/>
              <w:left w:val="nil"/>
              <w:bottom w:val="nil"/>
              <w:right w:val="nil"/>
            </w:tcBorders>
            <w:shd w:val="clear" w:color="auto" w:fill="auto"/>
            <w:noWrap/>
            <w:vAlign w:val="bottom"/>
            <w:hideMark/>
          </w:tcPr>
          <w:p w14:paraId="0DC431F4" w14:textId="77777777" w:rsidR="00560E1E" w:rsidRPr="00560E1E" w:rsidRDefault="00560E1E" w:rsidP="00560E1E">
            <w:pPr>
              <w:rPr>
                <w:rFonts w:ascii="Calibri" w:eastAsia="Times New Roman" w:hAnsi="Calibri"/>
                <w:color w:val="000000"/>
                <w:sz w:val="20"/>
                <w:szCs w:val="20"/>
              </w:rPr>
            </w:pPr>
          </w:p>
        </w:tc>
        <w:tc>
          <w:tcPr>
            <w:tcW w:w="2217" w:type="dxa"/>
            <w:gridSpan w:val="3"/>
            <w:tcBorders>
              <w:top w:val="nil"/>
              <w:left w:val="nil"/>
              <w:bottom w:val="nil"/>
              <w:right w:val="nil"/>
            </w:tcBorders>
            <w:shd w:val="clear" w:color="auto" w:fill="auto"/>
            <w:noWrap/>
            <w:vAlign w:val="bottom"/>
            <w:hideMark/>
          </w:tcPr>
          <w:p w14:paraId="3ABD20DA" w14:textId="77777777" w:rsidR="00560E1E" w:rsidRPr="00560E1E" w:rsidRDefault="00560E1E" w:rsidP="00560E1E">
            <w:pPr>
              <w:rPr>
                <w:rFonts w:ascii="Calibri" w:eastAsia="Times New Roman" w:hAnsi="Calibri"/>
                <w:color w:val="000000"/>
                <w:sz w:val="20"/>
                <w:szCs w:val="20"/>
              </w:rPr>
            </w:pPr>
          </w:p>
        </w:tc>
        <w:tc>
          <w:tcPr>
            <w:tcW w:w="850" w:type="dxa"/>
            <w:tcBorders>
              <w:top w:val="nil"/>
              <w:left w:val="nil"/>
              <w:bottom w:val="nil"/>
              <w:right w:val="nil"/>
            </w:tcBorders>
            <w:shd w:val="clear" w:color="auto" w:fill="auto"/>
            <w:noWrap/>
            <w:vAlign w:val="bottom"/>
            <w:hideMark/>
          </w:tcPr>
          <w:p w14:paraId="04A2226A" w14:textId="77777777" w:rsidR="00560E1E" w:rsidRPr="00560E1E" w:rsidRDefault="00560E1E" w:rsidP="00560E1E">
            <w:pPr>
              <w:rPr>
                <w:rFonts w:ascii="Calibri" w:eastAsia="Times New Roman" w:hAnsi="Calibri"/>
                <w:color w:val="000000"/>
                <w:sz w:val="20"/>
                <w:szCs w:val="20"/>
              </w:rPr>
            </w:pPr>
          </w:p>
        </w:tc>
        <w:tc>
          <w:tcPr>
            <w:tcW w:w="1721" w:type="dxa"/>
            <w:tcBorders>
              <w:top w:val="nil"/>
              <w:left w:val="nil"/>
              <w:bottom w:val="nil"/>
              <w:right w:val="nil"/>
            </w:tcBorders>
            <w:shd w:val="clear" w:color="auto" w:fill="auto"/>
            <w:noWrap/>
            <w:vAlign w:val="bottom"/>
            <w:hideMark/>
          </w:tcPr>
          <w:p w14:paraId="5B0F0077" w14:textId="77777777" w:rsidR="00560E1E" w:rsidRPr="00560E1E" w:rsidRDefault="00560E1E" w:rsidP="00560E1E">
            <w:pPr>
              <w:rPr>
                <w:rFonts w:ascii="Calibri" w:eastAsia="Times New Roman" w:hAnsi="Calibri"/>
                <w:color w:val="000000"/>
                <w:sz w:val="22"/>
                <w:szCs w:val="22"/>
              </w:rPr>
            </w:pPr>
          </w:p>
        </w:tc>
      </w:tr>
      <w:tr w:rsidR="002007CC" w:rsidRPr="00560E1E" w14:paraId="129E74B4" w14:textId="77777777" w:rsidTr="003661F3">
        <w:trPr>
          <w:trHeight w:val="79"/>
        </w:trPr>
        <w:tc>
          <w:tcPr>
            <w:tcW w:w="4320" w:type="dxa"/>
            <w:gridSpan w:val="3"/>
            <w:tcBorders>
              <w:top w:val="nil"/>
              <w:left w:val="nil"/>
              <w:bottom w:val="nil"/>
              <w:right w:val="nil"/>
            </w:tcBorders>
            <w:shd w:val="clear" w:color="auto" w:fill="auto"/>
            <w:noWrap/>
            <w:vAlign w:val="bottom"/>
          </w:tcPr>
          <w:p w14:paraId="45BA137E" w14:textId="77777777" w:rsidR="002007CC" w:rsidRDefault="002007CC" w:rsidP="00560E1E">
            <w:pPr>
              <w:rPr>
                <w:rFonts w:ascii="Calibri" w:eastAsia="Times New Roman" w:hAnsi="Calibri"/>
                <w:color w:val="000000"/>
                <w:sz w:val="20"/>
                <w:szCs w:val="20"/>
              </w:rPr>
            </w:pPr>
          </w:p>
          <w:p w14:paraId="06732D56" w14:textId="77777777" w:rsidR="002007CC" w:rsidRPr="00560E1E" w:rsidRDefault="002007CC" w:rsidP="00560E1E">
            <w:pPr>
              <w:rPr>
                <w:rFonts w:ascii="Calibri" w:eastAsia="Times New Roman" w:hAnsi="Calibri"/>
                <w:color w:val="000000"/>
                <w:sz w:val="20"/>
                <w:szCs w:val="20"/>
              </w:rPr>
            </w:pPr>
          </w:p>
        </w:tc>
        <w:tc>
          <w:tcPr>
            <w:tcW w:w="2217" w:type="dxa"/>
            <w:gridSpan w:val="3"/>
            <w:tcBorders>
              <w:top w:val="nil"/>
              <w:left w:val="nil"/>
              <w:bottom w:val="nil"/>
              <w:right w:val="nil"/>
            </w:tcBorders>
            <w:shd w:val="clear" w:color="auto" w:fill="auto"/>
            <w:noWrap/>
            <w:vAlign w:val="bottom"/>
          </w:tcPr>
          <w:p w14:paraId="0B9EE7C7" w14:textId="77777777" w:rsidR="002007CC" w:rsidRPr="00560E1E" w:rsidRDefault="002007CC" w:rsidP="00560E1E">
            <w:pPr>
              <w:rPr>
                <w:rFonts w:ascii="Calibri" w:eastAsia="Times New Roman" w:hAnsi="Calibri"/>
                <w:color w:val="000000"/>
                <w:sz w:val="20"/>
                <w:szCs w:val="20"/>
              </w:rPr>
            </w:pPr>
          </w:p>
        </w:tc>
        <w:tc>
          <w:tcPr>
            <w:tcW w:w="850" w:type="dxa"/>
            <w:tcBorders>
              <w:top w:val="nil"/>
              <w:left w:val="nil"/>
              <w:bottom w:val="nil"/>
              <w:right w:val="nil"/>
            </w:tcBorders>
            <w:shd w:val="clear" w:color="auto" w:fill="auto"/>
            <w:noWrap/>
            <w:vAlign w:val="bottom"/>
          </w:tcPr>
          <w:p w14:paraId="6A2E8539" w14:textId="77777777" w:rsidR="002007CC" w:rsidRPr="00560E1E" w:rsidRDefault="002007CC" w:rsidP="00560E1E">
            <w:pPr>
              <w:rPr>
                <w:rFonts w:ascii="Calibri" w:eastAsia="Times New Roman" w:hAnsi="Calibri"/>
                <w:color w:val="000000"/>
                <w:sz w:val="20"/>
                <w:szCs w:val="20"/>
              </w:rPr>
            </w:pPr>
          </w:p>
        </w:tc>
        <w:tc>
          <w:tcPr>
            <w:tcW w:w="1721" w:type="dxa"/>
            <w:tcBorders>
              <w:top w:val="nil"/>
              <w:left w:val="nil"/>
              <w:bottom w:val="nil"/>
              <w:right w:val="nil"/>
            </w:tcBorders>
            <w:shd w:val="clear" w:color="auto" w:fill="auto"/>
            <w:noWrap/>
            <w:vAlign w:val="bottom"/>
          </w:tcPr>
          <w:p w14:paraId="15B9C3EF" w14:textId="77777777" w:rsidR="002007CC" w:rsidRPr="00560E1E" w:rsidRDefault="002007CC" w:rsidP="00560E1E">
            <w:pPr>
              <w:rPr>
                <w:rFonts w:ascii="Calibri" w:eastAsia="Times New Roman" w:hAnsi="Calibri"/>
                <w:color w:val="000000"/>
                <w:sz w:val="22"/>
                <w:szCs w:val="22"/>
              </w:rPr>
            </w:pPr>
          </w:p>
        </w:tc>
      </w:tr>
      <w:tr w:rsidR="00560E1E" w:rsidRPr="00560E1E" w14:paraId="7396B0B7" w14:textId="77777777" w:rsidTr="003661F3">
        <w:trPr>
          <w:trHeight w:val="355"/>
        </w:trPr>
        <w:tc>
          <w:tcPr>
            <w:tcW w:w="6537" w:type="dxa"/>
            <w:gridSpan w:val="6"/>
            <w:tcBorders>
              <w:top w:val="nil"/>
              <w:left w:val="nil"/>
              <w:bottom w:val="nil"/>
              <w:right w:val="nil"/>
            </w:tcBorders>
            <w:shd w:val="clear" w:color="auto" w:fill="C6D9F1" w:themeFill="text2" w:themeFillTint="33"/>
            <w:noWrap/>
            <w:vAlign w:val="bottom"/>
            <w:hideMark/>
          </w:tcPr>
          <w:p w14:paraId="194305AF" w14:textId="77777777" w:rsidR="00560E1E" w:rsidRPr="00560E1E" w:rsidRDefault="00560E1E" w:rsidP="00560E1E">
            <w:pPr>
              <w:rPr>
                <w:rFonts w:ascii="Calibri" w:eastAsia="Times New Roman" w:hAnsi="Calibri"/>
                <w:b/>
                <w:bCs/>
                <w:color w:val="000000"/>
                <w:sz w:val="20"/>
                <w:szCs w:val="20"/>
              </w:rPr>
            </w:pPr>
            <w:r w:rsidRPr="00560E1E">
              <w:rPr>
                <w:rFonts w:ascii="Calibri" w:eastAsia="Times New Roman" w:hAnsi="Calibri"/>
                <w:b/>
                <w:bCs/>
                <w:color w:val="000000"/>
                <w:sz w:val="20"/>
                <w:szCs w:val="20"/>
              </w:rPr>
              <w:t>Other Direct Costs and Indirect Overhead Costs (pro-rate for this project)</w:t>
            </w:r>
          </w:p>
        </w:tc>
        <w:tc>
          <w:tcPr>
            <w:tcW w:w="850" w:type="dxa"/>
            <w:tcBorders>
              <w:top w:val="nil"/>
              <w:left w:val="nil"/>
              <w:bottom w:val="nil"/>
              <w:right w:val="nil"/>
            </w:tcBorders>
            <w:shd w:val="clear" w:color="auto" w:fill="C6D9F1" w:themeFill="text2" w:themeFillTint="33"/>
            <w:noWrap/>
            <w:vAlign w:val="bottom"/>
            <w:hideMark/>
          </w:tcPr>
          <w:p w14:paraId="3B3DB82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nil"/>
              <w:right w:val="nil"/>
            </w:tcBorders>
            <w:shd w:val="clear" w:color="auto" w:fill="C6D9F1" w:themeFill="text2" w:themeFillTint="33"/>
            <w:noWrap/>
            <w:vAlign w:val="bottom"/>
            <w:hideMark/>
          </w:tcPr>
          <w:p w14:paraId="49CDB49C"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Annual Cost</w:t>
            </w:r>
          </w:p>
        </w:tc>
      </w:tr>
      <w:tr w:rsidR="00560E1E" w:rsidRPr="00560E1E" w14:paraId="26E324A4" w14:textId="77777777" w:rsidTr="003661F3">
        <w:trPr>
          <w:trHeight w:val="284"/>
        </w:trPr>
        <w:tc>
          <w:tcPr>
            <w:tcW w:w="4628" w:type="dxa"/>
            <w:gridSpan w:val="5"/>
            <w:tcBorders>
              <w:top w:val="single" w:sz="4" w:space="0" w:color="auto"/>
              <w:left w:val="single" w:sz="4" w:space="0" w:color="auto"/>
              <w:bottom w:val="single" w:sz="4" w:space="0" w:color="auto"/>
              <w:right w:val="nil"/>
            </w:tcBorders>
            <w:shd w:val="clear" w:color="auto" w:fill="auto"/>
            <w:vAlign w:val="center"/>
            <w:hideMark/>
          </w:tcPr>
          <w:p w14:paraId="770659D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Office rent</w:t>
            </w:r>
          </w:p>
        </w:tc>
        <w:tc>
          <w:tcPr>
            <w:tcW w:w="1909" w:type="dxa"/>
            <w:tcBorders>
              <w:top w:val="single" w:sz="4" w:space="0" w:color="auto"/>
              <w:left w:val="nil"/>
              <w:bottom w:val="single" w:sz="4" w:space="0" w:color="auto"/>
              <w:right w:val="nil"/>
            </w:tcBorders>
            <w:shd w:val="clear" w:color="auto" w:fill="auto"/>
            <w:noWrap/>
            <w:vAlign w:val="bottom"/>
            <w:hideMark/>
          </w:tcPr>
          <w:p w14:paraId="49B13C3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60AD6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2AE82513"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60B9D178" w14:textId="77777777" w:rsidTr="003661F3">
        <w:trPr>
          <w:trHeight w:val="284"/>
        </w:trPr>
        <w:tc>
          <w:tcPr>
            <w:tcW w:w="6537" w:type="dxa"/>
            <w:gridSpan w:val="6"/>
            <w:tcBorders>
              <w:top w:val="single" w:sz="4" w:space="0" w:color="auto"/>
              <w:left w:val="single" w:sz="4" w:space="0" w:color="auto"/>
              <w:bottom w:val="single" w:sz="4" w:space="0" w:color="auto"/>
              <w:right w:val="nil"/>
            </w:tcBorders>
            <w:shd w:val="clear" w:color="auto" w:fill="auto"/>
            <w:noWrap/>
            <w:vAlign w:val="center"/>
            <w:hideMark/>
          </w:tcPr>
          <w:p w14:paraId="4895ED6B" w14:textId="6FEC068B" w:rsidR="00560E1E" w:rsidRPr="00560E1E" w:rsidRDefault="00CA6952" w:rsidP="00560E1E">
            <w:pPr>
              <w:rPr>
                <w:rFonts w:ascii="Calibri" w:eastAsia="Times New Roman" w:hAnsi="Calibri"/>
                <w:color w:val="000000"/>
                <w:sz w:val="20"/>
                <w:szCs w:val="20"/>
              </w:rPr>
            </w:pPr>
            <w:r>
              <w:rPr>
                <w:rFonts w:ascii="Calibri" w:eastAsia="Times New Roman" w:hAnsi="Calibri"/>
                <w:color w:val="000000"/>
                <w:sz w:val="20"/>
                <w:szCs w:val="20"/>
              </w:rPr>
              <w:t>P</w:t>
            </w:r>
            <w:r w:rsidR="00560E1E" w:rsidRPr="00560E1E">
              <w:rPr>
                <w:rFonts w:ascii="Calibri" w:eastAsia="Times New Roman" w:hAnsi="Calibri"/>
                <w:color w:val="000000"/>
                <w:sz w:val="20"/>
                <w:szCs w:val="20"/>
              </w:rPr>
              <w:t>hone, internet</w:t>
            </w:r>
          </w:p>
        </w:tc>
        <w:tc>
          <w:tcPr>
            <w:tcW w:w="850" w:type="dxa"/>
            <w:tcBorders>
              <w:top w:val="nil"/>
              <w:left w:val="nil"/>
              <w:bottom w:val="single" w:sz="4" w:space="0" w:color="auto"/>
              <w:right w:val="single" w:sz="4" w:space="0" w:color="auto"/>
            </w:tcBorders>
            <w:shd w:val="clear" w:color="auto" w:fill="auto"/>
            <w:noWrap/>
            <w:vAlign w:val="bottom"/>
            <w:hideMark/>
          </w:tcPr>
          <w:p w14:paraId="3AC1EEE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3CF6BCE7"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1BFA229C" w14:textId="77777777" w:rsidTr="003661F3">
        <w:trPr>
          <w:trHeight w:val="284"/>
        </w:trPr>
        <w:tc>
          <w:tcPr>
            <w:tcW w:w="6537" w:type="dxa"/>
            <w:gridSpan w:val="6"/>
            <w:tcBorders>
              <w:top w:val="single" w:sz="4" w:space="0" w:color="auto"/>
              <w:left w:val="single" w:sz="4" w:space="0" w:color="auto"/>
              <w:bottom w:val="single" w:sz="4" w:space="0" w:color="auto"/>
              <w:right w:val="nil"/>
            </w:tcBorders>
            <w:shd w:val="clear" w:color="auto" w:fill="auto"/>
            <w:noWrap/>
            <w:vAlign w:val="center"/>
            <w:hideMark/>
          </w:tcPr>
          <w:p w14:paraId="53A5C37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Equipment and equipment maintenance</w:t>
            </w:r>
          </w:p>
        </w:tc>
        <w:tc>
          <w:tcPr>
            <w:tcW w:w="850" w:type="dxa"/>
            <w:tcBorders>
              <w:top w:val="nil"/>
              <w:left w:val="nil"/>
              <w:bottom w:val="single" w:sz="4" w:space="0" w:color="auto"/>
              <w:right w:val="single" w:sz="4" w:space="0" w:color="auto"/>
            </w:tcBorders>
            <w:shd w:val="clear" w:color="auto" w:fill="auto"/>
            <w:noWrap/>
            <w:vAlign w:val="bottom"/>
            <w:hideMark/>
          </w:tcPr>
          <w:p w14:paraId="19492C3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2730F37F"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44034567"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660E7B7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Office supplies and postage</w:t>
            </w:r>
          </w:p>
        </w:tc>
        <w:tc>
          <w:tcPr>
            <w:tcW w:w="1909" w:type="dxa"/>
            <w:tcBorders>
              <w:top w:val="nil"/>
              <w:left w:val="nil"/>
              <w:bottom w:val="single" w:sz="4" w:space="0" w:color="auto"/>
              <w:right w:val="nil"/>
            </w:tcBorders>
            <w:shd w:val="clear" w:color="auto" w:fill="auto"/>
            <w:noWrap/>
            <w:vAlign w:val="bottom"/>
            <w:hideMark/>
          </w:tcPr>
          <w:p w14:paraId="54A4227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7CAB74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76E4D66F"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582A912B"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4C8A5B9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Mileage and parking (staff)</w:t>
            </w:r>
          </w:p>
        </w:tc>
        <w:tc>
          <w:tcPr>
            <w:tcW w:w="1909" w:type="dxa"/>
            <w:tcBorders>
              <w:top w:val="nil"/>
              <w:left w:val="nil"/>
              <w:bottom w:val="single" w:sz="4" w:space="0" w:color="auto"/>
              <w:right w:val="nil"/>
            </w:tcBorders>
            <w:shd w:val="clear" w:color="auto" w:fill="auto"/>
            <w:noWrap/>
            <w:vAlign w:val="bottom"/>
            <w:hideMark/>
          </w:tcPr>
          <w:p w14:paraId="72E9255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54996B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2328329E"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2ECF646A"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740FFA2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Training and development</w:t>
            </w:r>
          </w:p>
        </w:tc>
        <w:tc>
          <w:tcPr>
            <w:tcW w:w="1909" w:type="dxa"/>
            <w:tcBorders>
              <w:top w:val="nil"/>
              <w:left w:val="nil"/>
              <w:bottom w:val="single" w:sz="4" w:space="0" w:color="auto"/>
              <w:right w:val="nil"/>
            </w:tcBorders>
            <w:shd w:val="clear" w:color="auto" w:fill="auto"/>
            <w:noWrap/>
            <w:vAlign w:val="bottom"/>
            <w:hideMark/>
          </w:tcPr>
          <w:p w14:paraId="23FDB59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72B431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31B95A71"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560E1E" w:rsidRPr="00560E1E" w14:paraId="3C2CFC24" w14:textId="77777777" w:rsidTr="00105449">
        <w:trPr>
          <w:trHeight w:val="284"/>
        </w:trPr>
        <w:tc>
          <w:tcPr>
            <w:tcW w:w="6537" w:type="dxa"/>
            <w:gridSpan w:val="6"/>
            <w:tcBorders>
              <w:top w:val="single" w:sz="4" w:space="0" w:color="auto"/>
              <w:left w:val="single" w:sz="4" w:space="0" w:color="auto"/>
              <w:bottom w:val="single" w:sz="4" w:space="0" w:color="auto"/>
              <w:right w:val="nil"/>
            </w:tcBorders>
            <w:shd w:val="clear" w:color="auto" w:fill="auto"/>
            <w:noWrap/>
            <w:vAlign w:val="center"/>
            <w:hideMark/>
          </w:tcPr>
          <w:p w14:paraId="654BF54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Insurance (apart from employee benefits)</w:t>
            </w:r>
          </w:p>
        </w:tc>
        <w:tc>
          <w:tcPr>
            <w:tcW w:w="850" w:type="dxa"/>
            <w:tcBorders>
              <w:top w:val="nil"/>
              <w:left w:val="nil"/>
              <w:bottom w:val="single" w:sz="4" w:space="0" w:color="auto"/>
              <w:right w:val="single" w:sz="4" w:space="0" w:color="auto"/>
            </w:tcBorders>
            <w:shd w:val="clear" w:color="auto" w:fill="auto"/>
            <w:noWrap/>
            <w:vAlign w:val="bottom"/>
            <w:hideMark/>
          </w:tcPr>
          <w:p w14:paraId="2E0E46B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74BAC538" w14:textId="77777777" w:rsidR="00560E1E" w:rsidRPr="00560E1E" w:rsidRDefault="00560E1E"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D736B2" w:rsidRPr="00560E1E" w14:paraId="1AD9727A" w14:textId="77777777" w:rsidTr="00105449">
        <w:trPr>
          <w:trHeight w:val="284"/>
        </w:trPr>
        <w:tc>
          <w:tcPr>
            <w:tcW w:w="6537" w:type="dxa"/>
            <w:gridSpan w:val="6"/>
            <w:tcBorders>
              <w:top w:val="single" w:sz="4" w:space="0" w:color="auto"/>
              <w:bottom w:val="single" w:sz="4" w:space="0" w:color="auto"/>
            </w:tcBorders>
            <w:shd w:val="clear" w:color="auto" w:fill="auto"/>
            <w:noWrap/>
            <w:vAlign w:val="center"/>
          </w:tcPr>
          <w:p w14:paraId="2309759C" w14:textId="77777777" w:rsidR="00D736B2" w:rsidRDefault="00D736B2" w:rsidP="00560E1E">
            <w:pPr>
              <w:rPr>
                <w:rFonts w:ascii="Calibri" w:eastAsia="Times New Roman" w:hAnsi="Calibri"/>
                <w:color w:val="000000"/>
                <w:sz w:val="20"/>
                <w:szCs w:val="20"/>
              </w:rPr>
            </w:pPr>
          </w:p>
          <w:p w14:paraId="30AEED71" w14:textId="77777777" w:rsidR="00D736B2" w:rsidRPr="00560E1E" w:rsidRDefault="00D736B2" w:rsidP="00560E1E">
            <w:pPr>
              <w:rPr>
                <w:rFonts w:ascii="Calibri" w:eastAsia="Times New Roman" w:hAnsi="Calibri"/>
                <w:color w:val="000000"/>
                <w:sz w:val="20"/>
                <w:szCs w:val="20"/>
              </w:rPr>
            </w:pPr>
          </w:p>
        </w:tc>
        <w:tc>
          <w:tcPr>
            <w:tcW w:w="850" w:type="dxa"/>
            <w:tcBorders>
              <w:top w:val="single" w:sz="4" w:space="0" w:color="auto"/>
              <w:bottom w:val="single" w:sz="4" w:space="0" w:color="auto"/>
            </w:tcBorders>
            <w:shd w:val="clear" w:color="auto" w:fill="auto"/>
            <w:noWrap/>
            <w:vAlign w:val="bottom"/>
          </w:tcPr>
          <w:p w14:paraId="41D7D05B" w14:textId="77777777" w:rsidR="00D736B2" w:rsidRPr="00560E1E" w:rsidRDefault="00D736B2" w:rsidP="00560E1E">
            <w:pPr>
              <w:rPr>
                <w:rFonts w:ascii="Calibri" w:eastAsia="Times New Roman" w:hAnsi="Calibri"/>
                <w:color w:val="000000"/>
                <w:sz w:val="20"/>
                <w:szCs w:val="20"/>
              </w:rPr>
            </w:pPr>
          </w:p>
        </w:tc>
        <w:tc>
          <w:tcPr>
            <w:tcW w:w="1721" w:type="dxa"/>
            <w:tcBorders>
              <w:top w:val="single" w:sz="4" w:space="0" w:color="auto"/>
              <w:bottom w:val="single" w:sz="4" w:space="0" w:color="auto"/>
            </w:tcBorders>
            <w:shd w:val="clear" w:color="auto" w:fill="auto"/>
            <w:noWrap/>
            <w:vAlign w:val="bottom"/>
          </w:tcPr>
          <w:p w14:paraId="0F6117C4" w14:textId="77777777" w:rsidR="00D736B2" w:rsidRPr="00560E1E" w:rsidRDefault="00D736B2" w:rsidP="00560E1E">
            <w:pPr>
              <w:rPr>
                <w:rFonts w:ascii="Calibri" w:eastAsia="Times New Roman" w:hAnsi="Calibri"/>
                <w:color w:val="000000"/>
                <w:sz w:val="22"/>
                <w:szCs w:val="22"/>
              </w:rPr>
            </w:pPr>
          </w:p>
        </w:tc>
      </w:tr>
      <w:tr w:rsidR="002007CC" w:rsidRPr="00560E1E" w14:paraId="723DEEBF" w14:textId="77777777" w:rsidTr="003661F3">
        <w:trPr>
          <w:trHeight w:val="284"/>
        </w:trPr>
        <w:tc>
          <w:tcPr>
            <w:tcW w:w="7387" w:type="dxa"/>
            <w:gridSpan w:val="7"/>
            <w:tcBorders>
              <w:top w:val="nil"/>
              <w:left w:val="single" w:sz="4" w:space="0" w:color="auto"/>
              <w:bottom w:val="single" w:sz="4" w:space="0" w:color="auto"/>
              <w:right w:val="single" w:sz="4" w:space="0" w:color="auto"/>
            </w:tcBorders>
            <w:shd w:val="clear" w:color="auto" w:fill="C6D9F1" w:themeFill="text2" w:themeFillTint="33"/>
            <w:noWrap/>
            <w:vAlign w:val="center"/>
          </w:tcPr>
          <w:p w14:paraId="25C96312" w14:textId="53B33AFD" w:rsidR="002007CC" w:rsidRPr="00560E1E" w:rsidRDefault="002007CC" w:rsidP="002007CC">
            <w:pPr>
              <w:rPr>
                <w:rFonts w:ascii="Calibri" w:eastAsia="Times New Roman" w:hAnsi="Calibri"/>
                <w:color w:val="000000"/>
                <w:sz w:val="20"/>
                <w:szCs w:val="20"/>
              </w:rPr>
            </w:pPr>
            <w:r w:rsidRPr="00560E1E">
              <w:rPr>
                <w:rFonts w:ascii="Calibri" w:eastAsia="Times New Roman" w:hAnsi="Calibri"/>
                <w:b/>
                <w:bCs/>
                <w:color w:val="000000"/>
                <w:sz w:val="20"/>
                <w:szCs w:val="20"/>
              </w:rPr>
              <w:t>Other Direct Costs and Indirect Overhead Costs (pro-rate for this project)</w:t>
            </w: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C6D9F1" w:themeFill="text2" w:themeFillTint="33"/>
            <w:noWrap/>
            <w:vAlign w:val="bottom"/>
            <w:hideMark/>
          </w:tcPr>
          <w:p w14:paraId="39EA72AB" w14:textId="54D4DB65" w:rsidR="002007CC" w:rsidRPr="00560E1E" w:rsidRDefault="002007CC" w:rsidP="00560E1E">
            <w:pPr>
              <w:rPr>
                <w:rFonts w:ascii="Calibri" w:eastAsia="Times New Roman" w:hAnsi="Calibri"/>
                <w:color w:val="000000"/>
                <w:sz w:val="22"/>
                <w:szCs w:val="22"/>
              </w:rPr>
            </w:pPr>
            <w:r>
              <w:rPr>
                <w:rFonts w:ascii="Calibri" w:eastAsia="Times New Roman" w:hAnsi="Calibri"/>
                <w:color w:val="000000"/>
                <w:sz w:val="22"/>
                <w:szCs w:val="22"/>
              </w:rPr>
              <w:t>Annual Cost</w:t>
            </w:r>
          </w:p>
        </w:tc>
      </w:tr>
      <w:tr w:rsidR="002007CC" w:rsidRPr="00560E1E" w14:paraId="3B62EAAE"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noWrap/>
            <w:vAlign w:val="center"/>
          </w:tcPr>
          <w:p w14:paraId="4CFD136A" w14:textId="42E38FC3"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Accounting</w:t>
            </w:r>
          </w:p>
        </w:tc>
        <w:tc>
          <w:tcPr>
            <w:tcW w:w="1909" w:type="dxa"/>
            <w:tcBorders>
              <w:top w:val="nil"/>
              <w:left w:val="nil"/>
              <w:bottom w:val="single" w:sz="4" w:space="0" w:color="auto"/>
              <w:right w:val="nil"/>
            </w:tcBorders>
            <w:shd w:val="clear" w:color="auto" w:fill="auto"/>
            <w:noWrap/>
            <w:vAlign w:val="bottom"/>
            <w:hideMark/>
          </w:tcPr>
          <w:p w14:paraId="23DEB76E"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22FBC59"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6C595D73" w14:textId="77777777" w:rsidR="002007CC" w:rsidRPr="00560E1E" w:rsidRDefault="002007CC"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2007CC" w:rsidRPr="00560E1E" w14:paraId="4E2B8347"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noWrap/>
            <w:vAlign w:val="center"/>
          </w:tcPr>
          <w:p w14:paraId="23910B44" w14:textId="2F0EFE56"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Audit</w:t>
            </w:r>
          </w:p>
        </w:tc>
        <w:tc>
          <w:tcPr>
            <w:tcW w:w="1909" w:type="dxa"/>
            <w:tcBorders>
              <w:top w:val="nil"/>
              <w:left w:val="nil"/>
              <w:bottom w:val="single" w:sz="4" w:space="0" w:color="auto"/>
              <w:right w:val="nil"/>
            </w:tcBorders>
            <w:shd w:val="clear" w:color="auto" w:fill="auto"/>
            <w:noWrap/>
            <w:vAlign w:val="bottom"/>
          </w:tcPr>
          <w:p w14:paraId="0E69FDB5" w14:textId="77777777" w:rsidR="002007CC" w:rsidRPr="00560E1E" w:rsidRDefault="002007CC" w:rsidP="00560E1E">
            <w:pPr>
              <w:rPr>
                <w:rFonts w:ascii="Calibri" w:eastAsia="Times New Roman" w:hAnsi="Calibr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336BF9B" w14:textId="77777777" w:rsidR="002007CC" w:rsidRPr="00560E1E" w:rsidRDefault="002007CC" w:rsidP="00560E1E">
            <w:pPr>
              <w:rPr>
                <w:rFonts w:ascii="Calibri" w:eastAsia="Times New Roman" w:hAnsi="Calibri"/>
                <w:color w:val="000000"/>
                <w:sz w:val="20"/>
                <w:szCs w:val="20"/>
              </w:rPr>
            </w:pPr>
          </w:p>
        </w:tc>
        <w:tc>
          <w:tcPr>
            <w:tcW w:w="1721" w:type="dxa"/>
            <w:tcBorders>
              <w:top w:val="nil"/>
              <w:left w:val="nil"/>
              <w:bottom w:val="single" w:sz="4" w:space="0" w:color="auto"/>
              <w:right w:val="single" w:sz="4" w:space="0" w:color="auto"/>
            </w:tcBorders>
            <w:shd w:val="clear" w:color="auto" w:fill="auto"/>
            <w:noWrap/>
            <w:vAlign w:val="bottom"/>
          </w:tcPr>
          <w:p w14:paraId="36614F49" w14:textId="77777777" w:rsidR="002007CC" w:rsidRPr="00560E1E" w:rsidRDefault="002007CC" w:rsidP="00560E1E">
            <w:pPr>
              <w:rPr>
                <w:rFonts w:ascii="Calibri" w:eastAsia="Times New Roman" w:hAnsi="Calibri"/>
                <w:color w:val="000000"/>
                <w:sz w:val="22"/>
                <w:szCs w:val="22"/>
              </w:rPr>
            </w:pPr>
          </w:p>
        </w:tc>
      </w:tr>
      <w:tr w:rsidR="002007CC" w:rsidRPr="00560E1E" w14:paraId="69170915"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noWrap/>
            <w:vAlign w:val="center"/>
            <w:hideMark/>
          </w:tcPr>
          <w:p w14:paraId="5CD1F03F"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Legal</w:t>
            </w:r>
          </w:p>
        </w:tc>
        <w:tc>
          <w:tcPr>
            <w:tcW w:w="1909" w:type="dxa"/>
            <w:tcBorders>
              <w:top w:val="nil"/>
              <w:left w:val="nil"/>
              <w:bottom w:val="single" w:sz="4" w:space="0" w:color="auto"/>
              <w:right w:val="nil"/>
            </w:tcBorders>
            <w:shd w:val="clear" w:color="auto" w:fill="auto"/>
            <w:noWrap/>
            <w:vAlign w:val="bottom"/>
            <w:hideMark/>
          </w:tcPr>
          <w:p w14:paraId="7CFA9552"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43F7555"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185122D" w14:textId="77777777" w:rsidR="002007CC" w:rsidRPr="00560E1E" w:rsidRDefault="002007CC"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2007CC" w:rsidRPr="00560E1E" w14:paraId="4C4C3CCF"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33C46870"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1909" w:type="dxa"/>
            <w:tcBorders>
              <w:top w:val="nil"/>
              <w:left w:val="nil"/>
              <w:bottom w:val="single" w:sz="4" w:space="0" w:color="auto"/>
              <w:right w:val="nil"/>
            </w:tcBorders>
            <w:shd w:val="clear" w:color="auto" w:fill="auto"/>
            <w:noWrap/>
            <w:vAlign w:val="bottom"/>
            <w:hideMark/>
          </w:tcPr>
          <w:p w14:paraId="10E74EA8"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14C13ED4"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5493FC8B" w14:textId="77777777" w:rsidR="002007CC" w:rsidRPr="00560E1E" w:rsidRDefault="002007CC"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2007CC" w:rsidRPr="00560E1E" w14:paraId="4C6A9E7B"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23C5A2A6"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lastRenderedPageBreak/>
              <w:t>Other: describe</w:t>
            </w:r>
          </w:p>
        </w:tc>
        <w:tc>
          <w:tcPr>
            <w:tcW w:w="1909" w:type="dxa"/>
            <w:tcBorders>
              <w:top w:val="nil"/>
              <w:left w:val="nil"/>
              <w:bottom w:val="single" w:sz="4" w:space="0" w:color="auto"/>
              <w:right w:val="nil"/>
            </w:tcBorders>
            <w:shd w:val="clear" w:color="auto" w:fill="auto"/>
            <w:noWrap/>
            <w:vAlign w:val="bottom"/>
            <w:hideMark/>
          </w:tcPr>
          <w:p w14:paraId="6FFD7EC9"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AF5E5F8"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76844C28" w14:textId="77777777" w:rsidR="002007CC" w:rsidRPr="00560E1E" w:rsidRDefault="002007CC"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2007CC" w:rsidRPr="00560E1E" w14:paraId="78112DBD" w14:textId="77777777" w:rsidTr="003661F3">
        <w:trPr>
          <w:trHeight w:val="284"/>
        </w:trPr>
        <w:tc>
          <w:tcPr>
            <w:tcW w:w="4628" w:type="dxa"/>
            <w:gridSpan w:val="5"/>
            <w:tcBorders>
              <w:top w:val="nil"/>
              <w:left w:val="single" w:sz="4" w:space="0" w:color="auto"/>
              <w:bottom w:val="single" w:sz="4" w:space="0" w:color="auto"/>
              <w:right w:val="nil"/>
            </w:tcBorders>
            <w:shd w:val="clear" w:color="auto" w:fill="auto"/>
            <w:vAlign w:val="center"/>
            <w:hideMark/>
          </w:tcPr>
          <w:p w14:paraId="314EA994"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Other: describe</w:t>
            </w:r>
          </w:p>
        </w:tc>
        <w:tc>
          <w:tcPr>
            <w:tcW w:w="1909" w:type="dxa"/>
            <w:tcBorders>
              <w:top w:val="nil"/>
              <w:left w:val="nil"/>
              <w:bottom w:val="single" w:sz="4" w:space="0" w:color="auto"/>
              <w:right w:val="nil"/>
            </w:tcBorders>
            <w:shd w:val="clear" w:color="auto" w:fill="auto"/>
            <w:noWrap/>
            <w:vAlign w:val="bottom"/>
            <w:hideMark/>
          </w:tcPr>
          <w:p w14:paraId="31CC64E3"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947354E"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0BD4A6D7" w14:textId="77777777" w:rsidR="002007CC" w:rsidRPr="00560E1E" w:rsidRDefault="002007CC" w:rsidP="00560E1E">
            <w:pPr>
              <w:rPr>
                <w:rFonts w:ascii="Calibri" w:eastAsia="Times New Roman" w:hAnsi="Calibri"/>
                <w:color w:val="000000"/>
                <w:sz w:val="22"/>
                <w:szCs w:val="22"/>
              </w:rPr>
            </w:pPr>
            <w:r w:rsidRPr="00560E1E">
              <w:rPr>
                <w:rFonts w:ascii="Calibri" w:eastAsia="Times New Roman" w:hAnsi="Calibri"/>
                <w:color w:val="000000"/>
                <w:sz w:val="22"/>
                <w:szCs w:val="22"/>
              </w:rPr>
              <w:t> </w:t>
            </w:r>
          </w:p>
        </w:tc>
      </w:tr>
      <w:tr w:rsidR="002007CC" w:rsidRPr="00560E1E" w14:paraId="74C064BA" w14:textId="77777777" w:rsidTr="003661F3">
        <w:trPr>
          <w:trHeight w:val="284"/>
        </w:trPr>
        <w:tc>
          <w:tcPr>
            <w:tcW w:w="4628" w:type="dxa"/>
            <w:gridSpan w:val="5"/>
            <w:tcBorders>
              <w:top w:val="nil"/>
              <w:left w:val="nil"/>
              <w:bottom w:val="nil"/>
              <w:right w:val="nil"/>
            </w:tcBorders>
            <w:shd w:val="clear" w:color="auto" w:fill="C6D9F1" w:themeFill="text2" w:themeFillTint="33"/>
            <w:vAlign w:val="center"/>
            <w:hideMark/>
          </w:tcPr>
          <w:p w14:paraId="4614AF3C"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Subtotal, Other Costs</w:t>
            </w:r>
          </w:p>
        </w:tc>
        <w:tc>
          <w:tcPr>
            <w:tcW w:w="1909" w:type="dxa"/>
            <w:tcBorders>
              <w:top w:val="nil"/>
              <w:left w:val="nil"/>
              <w:bottom w:val="nil"/>
              <w:right w:val="nil"/>
            </w:tcBorders>
            <w:shd w:val="clear" w:color="auto" w:fill="C6D9F1" w:themeFill="text2" w:themeFillTint="33"/>
            <w:noWrap/>
            <w:vAlign w:val="bottom"/>
            <w:hideMark/>
          </w:tcPr>
          <w:p w14:paraId="22936924"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nil"/>
              <w:right w:val="single" w:sz="4" w:space="0" w:color="auto"/>
            </w:tcBorders>
            <w:shd w:val="clear" w:color="auto" w:fill="C6D9F1" w:themeFill="text2" w:themeFillTint="33"/>
            <w:noWrap/>
            <w:vAlign w:val="bottom"/>
            <w:hideMark/>
          </w:tcPr>
          <w:p w14:paraId="0C35437A"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nil"/>
              <w:left w:val="nil"/>
              <w:bottom w:val="single" w:sz="4" w:space="0" w:color="auto"/>
              <w:right w:val="single" w:sz="4" w:space="0" w:color="auto"/>
            </w:tcBorders>
            <w:shd w:val="clear" w:color="auto" w:fill="auto"/>
            <w:noWrap/>
            <w:vAlign w:val="bottom"/>
            <w:hideMark/>
          </w:tcPr>
          <w:p w14:paraId="726A580A" w14:textId="77777777" w:rsidR="002007CC" w:rsidRPr="00560E1E" w:rsidRDefault="002007CC"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$0</w:t>
            </w:r>
          </w:p>
        </w:tc>
      </w:tr>
      <w:tr w:rsidR="002007CC" w:rsidRPr="00560E1E" w14:paraId="7A6FB941" w14:textId="77777777" w:rsidTr="003661F3">
        <w:trPr>
          <w:trHeight w:val="98"/>
        </w:trPr>
        <w:tc>
          <w:tcPr>
            <w:tcW w:w="4628" w:type="dxa"/>
            <w:gridSpan w:val="5"/>
            <w:tcBorders>
              <w:top w:val="nil"/>
              <w:left w:val="nil"/>
              <w:bottom w:val="nil"/>
              <w:right w:val="nil"/>
            </w:tcBorders>
            <w:shd w:val="clear" w:color="auto" w:fill="auto"/>
            <w:noWrap/>
            <w:vAlign w:val="bottom"/>
            <w:hideMark/>
          </w:tcPr>
          <w:p w14:paraId="13E51F65" w14:textId="77777777" w:rsidR="002007CC" w:rsidRPr="00560E1E" w:rsidRDefault="002007CC" w:rsidP="00560E1E">
            <w:pPr>
              <w:rPr>
                <w:rFonts w:ascii="Calibri" w:eastAsia="Times New Roman" w:hAnsi="Calibri"/>
                <w:color w:val="000000"/>
                <w:sz w:val="20"/>
                <w:szCs w:val="20"/>
              </w:rPr>
            </w:pPr>
          </w:p>
        </w:tc>
        <w:tc>
          <w:tcPr>
            <w:tcW w:w="1909" w:type="dxa"/>
            <w:tcBorders>
              <w:top w:val="nil"/>
              <w:left w:val="nil"/>
              <w:bottom w:val="nil"/>
              <w:right w:val="nil"/>
            </w:tcBorders>
            <w:shd w:val="clear" w:color="auto" w:fill="auto"/>
            <w:noWrap/>
            <w:vAlign w:val="bottom"/>
            <w:hideMark/>
          </w:tcPr>
          <w:p w14:paraId="57F227DA" w14:textId="77777777" w:rsidR="002007CC" w:rsidRPr="00560E1E" w:rsidRDefault="002007CC" w:rsidP="00560E1E">
            <w:pPr>
              <w:rPr>
                <w:rFonts w:ascii="Calibri" w:eastAsia="Times New Roman" w:hAnsi="Calibri"/>
                <w:color w:val="000000"/>
                <w:sz w:val="20"/>
                <w:szCs w:val="20"/>
              </w:rPr>
            </w:pPr>
          </w:p>
        </w:tc>
        <w:tc>
          <w:tcPr>
            <w:tcW w:w="850" w:type="dxa"/>
            <w:tcBorders>
              <w:top w:val="nil"/>
              <w:left w:val="nil"/>
              <w:bottom w:val="nil"/>
              <w:right w:val="nil"/>
            </w:tcBorders>
            <w:shd w:val="clear" w:color="auto" w:fill="auto"/>
            <w:noWrap/>
            <w:vAlign w:val="bottom"/>
            <w:hideMark/>
          </w:tcPr>
          <w:p w14:paraId="7FEFBEF1" w14:textId="77777777" w:rsidR="002007CC" w:rsidRPr="00560E1E" w:rsidRDefault="002007CC" w:rsidP="00560E1E">
            <w:pPr>
              <w:rPr>
                <w:rFonts w:ascii="Calibri" w:eastAsia="Times New Roman" w:hAnsi="Calibri"/>
                <w:color w:val="000000"/>
                <w:sz w:val="20"/>
                <w:szCs w:val="20"/>
              </w:rPr>
            </w:pPr>
          </w:p>
        </w:tc>
        <w:tc>
          <w:tcPr>
            <w:tcW w:w="1721" w:type="dxa"/>
            <w:tcBorders>
              <w:top w:val="nil"/>
              <w:left w:val="nil"/>
              <w:bottom w:val="nil"/>
              <w:right w:val="nil"/>
            </w:tcBorders>
            <w:shd w:val="clear" w:color="auto" w:fill="auto"/>
            <w:noWrap/>
            <w:vAlign w:val="bottom"/>
            <w:hideMark/>
          </w:tcPr>
          <w:p w14:paraId="2B7D2135" w14:textId="77777777" w:rsidR="002007CC" w:rsidRPr="00560E1E" w:rsidRDefault="002007CC" w:rsidP="00560E1E">
            <w:pPr>
              <w:rPr>
                <w:rFonts w:ascii="Calibri" w:eastAsia="Times New Roman" w:hAnsi="Calibri"/>
                <w:color w:val="000000"/>
                <w:sz w:val="22"/>
                <w:szCs w:val="22"/>
              </w:rPr>
            </w:pPr>
          </w:p>
        </w:tc>
      </w:tr>
      <w:tr w:rsidR="002007CC" w:rsidRPr="00560E1E" w14:paraId="6707D37D" w14:textId="77777777" w:rsidTr="003661F3">
        <w:trPr>
          <w:trHeight w:val="284"/>
        </w:trPr>
        <w:tc>
          <w:tcPr>
            <w:tcW w:w="4628" w:type="dxa"/>
            <w:gridSpan w:val="5"/>
            <w:tcBorders>
              <w:top w:val="nil"/>
              <w:left w:val="nil"/>
              <w:bottom w:val="nil"/>
              <w:right w:val="nil"/>
            </w:tcBorders>
            <w:shd w:val="clear" w:color="auto" w:fill="C6D9F1" w:themeFill="text2" w:themeFillTint="33"/>
            <w:vAlign w:val="center"/>
            <w:hideMark/>
          </w:tcPr>
          <w:p w14:paraId="2B22EC00"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Total Annual Budget</w:t>
            </w:r>
          </w:p>
        </w:tc>
        <w:tc>
          <w:tcPr>
            <w:tcW w:w="1909" w:type="dxa"/>
            <w:tcBorders>
              <w:top w:val="nil"/>
              <w:left w:val="nil"/>
              <w:bottom w:val="nil"/>
              <w:right w:val="nil"/>
            </w:tcBorders>
            <w:shd w:val="clear" w:color="auto" w:fill="C6D9F1" w:themeFill="text2" w:themeFillTint="33"/>
            <w:noWrap/>
            <w:vAlign w:val="bottom"/>
            <w:hideMark/>
          </w:tcPr>
          <w:p w14:paraId="75C4795D"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50" w:type="dxa"/>
            <w:tcBorders>
              <w:top w:val="nil"/>
              <w:left w:val="nil"/>
              <w:bottom w:val="nil"/>
              <w:right w:val="nil"/>
            </w:tcBorders>
            <w:shd w:val="clear" w:color="auto" w:fill="C6D9F1" w:themeFill="text2" w:themeFillTint="33"/>
            <w:noWrap/>
            <w:vAlign w:val="bottom"/>
            <w:hideMark/>
          </w:tcPr>
          <w:p w14:paraId="0D70DBED" w14:textId="77777777" w:rsidR="002007CC" w:rsidRPr="00560E1E" w:rsidRDefault="002007CC"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BF61" w14:textId="77777777" w:rsidR="002007CC" w:rsidRPr="00560E1E" w:rsidRDefault="002007CC" w:rsidP="00560E1E">
            <w:pPr>
              <w:jc w:val="right"/>
              <w:rPr>
                <w:rFonts w:ascii="Calibri" w:eastAsia="Times New Roman" w:hAnsi="Calibri"/>
                <w:color w:val="000000"/>
                <w:sz w:val="22"/>
                <w:szCs w:val="22"/>
              </w:rPr>
            </w:pPr>
            <w:r w:rsidRPr="00560E1E">
              <w:rPr>
                <w:rFonts w:ascii="Calibri" w:eastAsia="Times New Roman" w:hAnsi="Calibri"/>
                <w:color w:val="000000"/>
                <w:sz w:val="22"/>
                <w:szCs w:val="22"/>
              </w:rPr>
              <w:t>$0</w:t>
            </w:r>
          </w:p>
        </w:tc>
      </w:tr>
    </w:tbl>
    <w:p w14:paraId="6CE7054A" w14:textId="5CC2281F" w:rsidR="00AD70DB" w:rsidRDefault="00AD70DB" w:rsidP="00560E1E">
      <w:pPr>
        <w:spacing w:after="200" w:line="276" w:lineRule="auto"/>
        <w:rPr>
          <w:rFonts w:ascii="Calibri" w:eastAsia="Calibri" w:hAnsi="Calibri"/>
          <w:b/>
          <w:sz w:val="22"/>
          <w:szCs w:val="22"/>
        </w:rPr>
      </w:pPr>
    </w:p>
    <w:p w14:paraId="324947CA" w14:textId="6D0EAE31" w:rsidR="00560E1E" w:rsidRPr="00560E1E" w:rsidRDefault="0044765B" w:rsidP="00560E1E">
      <w:pPr>
        <w:spacing w:after="200" w:line="276" w:lineRule="auto"/>
        <w:rPr>
          <w:rFonts w:ascii="Calibri" w:eastAsia="Calibri" w:hAnsi="Calibri"/>
          <w:b/>
          <w:color w:val="0070C0"/>
          <w:sz w:val="22"/>
          <w:szCs w:val="22"/>
        </w:rPr>
      </w:pPr>
      <w:r>
        <w:rPr>
          <w:rFonts w:ascii="Calibri" w:eastAsia="Calibri" w:hAnsi="Calibri"/>
          <w:b/>
          <w:color w:val="0070C0"/>
          <w:sz w:val="22"/>
          <w:szCs w:val="22"/>
        </w:rPr>
        <w:t>8</w:t>
      </w:r>
      <w:r w:rsidR="00A0407B">
        <w:rPr>
          <w:rFonts w:ascii="Calibri" w:eastAsia="Calibri" w:hAnsi="Calibri"/>
          <w:b/>
          <w:color w:val="0070C0"/>
          <w:sz w:val="22"/>
          <w:szCs w:val="22"/>
        </w:rPr>
        <w:t>.  Pr</w:t>
      </w:r>
      <w:r w:rsidR="00560E1E" w:rsidRPr="00560E1E">
        <w:rPr>
          <w:rFonts w:ascii="Calibri" w:eastAsia="Calibri" w:hAnsi="Calibri"/>
          <w:b/>
          <w:color w:val="0070C0"/>
          <w:sz w:val="22"/>
          <w:szCs w:val="22"/>
        </w:rPr>
        <w:t>ojected Sources of Funding for Supportive Services</w:t>
      </w:r>
    </w:p>
    <w:p w14:paraId="4053E102" w14:textId="4CC3F8E2" w:rsidR="00560E1E" w:rsidRPr="00560E1E" w:rsidRDefault="00560E1E" w:rsidP="00560E1E">
      <w:pPr>
        <w:spacing w:after="200" w:line="276" w:lineRule="auto"/>
        <w:contextualSpacing/>
        <w:rPr>
          <w:rFonts w:ascii="Calibri" w:eastAsia="Calibri" w:hAnsi="Calibri"/>
          <w:sz w:val="22"/>
          <w:szCs w:val="22"/>
        </w:rPr>
      </w:pPr>
      <w:r w:rsidRPr="00560E1E">
        <w:rPr>
          <w:rFonts w:ascii="Calibri" w:eastAsia="Calibri" w:hAnsi="Calibri"/>
          <w:sz w:val="22"/>
          <w:szCs w:val="22"/>
        </w:rPr>
        <w:t xml:space="preserve">Below are listed all projected sources of funding that are expected to be used to pay for the direct costs of services described in </w:t>
      </w:r>
      <w:r w:rsidR="005D7ECE">
        <w:rPr>
          <w:rFonts w:ascii="Calibri" w:eastAsia="Calibri" w:hAnsi="Calibri"/>
          <w:sz w:val="22"/>
          <w:szCs w:val="22"/>
        </w:rPr>
        <w:t>S</w:t>
      </w:r>
      <w:r w:rsidRPr="00560E1E">
        <w:rPr>
          <w:rFonts w:ascii="Calibri" w:eastAsia="Calibri" w:hAnsi="Calibri"/>
          <w:sz w:val="22"/>
          <w:szCs w:val="22"/>
        </w:rPr>
        <w:t xml:space="preserve">ection 5 above.  If sources of funds do not equal uses of funds in any year, </w:t>
      </w:r>
      <w:r w:rsidR="005D7ECE">
        <w:rPr>
          <w:rFonts w:ascii="Calibri" w:eastAsia="Calibri" w:hAnsi="Calibri"/>
          <w:sz w:val="22"/>
          <w:szCs w:val="22"/>
        </w:rPr>
        <w:t>explain</w:t>
      </w:r>
      <w:r w:rsidRPr="00560E1E">
        <w:rPr>
          <w:rFonts w:ascii="Calibri" w:eastAsia="Calibri" w:hAnsi="Calibri"/>
          <w:sz w:val="22"/>
          <w:szCs w:val="22"/>
        </w:rPr>
        <w:t xml:space="preserve"> in the narrative below. </w:t>
      </w:r>
      <w:r w:rsidR="00105449" w:rsidRPr="00105449">
        <w:rPr>
          <w:rFonts w:ascii="Calibri" w:eastAsia="Calibri" w:hAnsi="Calibri"/>
          <w:sz w:val="22"/>
          <w:szCs w:val="22"/>
        </w:rPr>
        <w:t xml:space="preserve"> </w:t>
      </w:r>
      <w:r w:rsidRPr="00105449">
        <w:rPr>
          <w:rFonts w:ascii="Calibri" w:eastAsia="Calibri" w:hAnsi="Calibri"/>
          <w:sz w:val="22"/>
          <w:szCs w:val="22"/>
        </w:rPr>
        <w:t xml:space="preserve">If applicable, identify use of net income from rental operations and non-deferred developer fees as separate sources of funds. </w:t>
      </w:r>
    </w:p>
    <w:p w14:paraId="6CEBCE49" w14:textId="77777777" w:rsidR="00560E1E" w:rsidRPr="00AD70DB" w:rsidRDefault="00560E1E" w:rsidP="00560E1E">
      <w:pPr>
        <w:spacing w:after="200" w:line="276" w:lineRule="auto"/>
        <w:contextualSpacing/>
        <w:rPr>
          <w:rFonts w:ascii="Calibri" w:eastAsia="Calibri" w:hAnsi="Calibri"/>
          <w:sz w:val="16"/>
          <w:szCs w:val="16"/>
        </w:rPr>
      </w:pPr>
    </w:p>
    <w:tbl>
      <w:tblPr>
        <w:tblW w:w="9342" w:type="dxa"/>
        <w:tblLook w:val="04A0" w:firstRow="1" w:lastRow="0" w:firstColumn="1" w:lastColumn="0" w:noHBand="0" w:noVBand="1"/>
      </w:tblPr>
      <w:tblGrid>
        <w:gridCol w:w="2880"/>
        <w:gridCol w:w="235"/>
        <w:gridCol w:w="2107"/>
        <w:gridCol w:w="815"/>
        <w:gridCol w:w="815"/>
        <w:gridCol w:w="815"/>
        <w:gridCol w:w="815"/>
        <w:gridCol w:w="860"/>
      </w:tblGrid>
      <w:tr w:rsidR="00560E1E" w:rsidRPr="00560E1E" w14:paraId="4FB2B0D8" w14:textId="77777777" w:rsidTr="003D09D3">
        <w:trPr>
          <w:trHeight w:val="288"/>
        </w:trPr>
        <w:tc>
          <w:tcPr>
            <w:tcW w:w="5222" w:type="dxa"/>
            <w:gridSpan w:val="3"/>
            <w:tcBorders>
              <w:top w:val="nil"/>
              <w:left w:val="nil"/>
              <w:bottom w:val="nil"/>
              <w:right w:val="nil"/>
            </w:tcBorders>
            <w:shd w:val="clear" w:color="auto" w:fill="C6D9F1" w:themeFill="text2" w:themeFillTint="33"/>
            <w:noWrap/>
            <w:vAlign w:val="bottom"/>
            <w:hideMark/>
          </w:tcPr>
          <w:p w14:paraId="2D55A814" w14:textId="77777777" w:rsidR="00560E1E" w:rsidRPr="00560E1E" w:rsidRDefault="00560E1E" w:rsidP="00560E1E">
            <w:pPr>
              <w:rPr>
                <w:rFonts w:ascii="Calibri" w:eastAsia="Times New Roman" w:hAnsi="Calibri"/>
                <w:b/>
                <w:bCs/>
                <w:color w:val="000000"/>
                <w:sz w:val="20"/>
                <w:szCs w:val="20"/>
              </w:rPr>
            </w:pPr>
            <w:r w:rsidRPr="00560E1E">
              <w:rPr>
                <w:rFonts w:ascii="Calibri" w:eastAsia="Times New Roman" w:hAnsi="Calibri"/>
                <w:b/>
                <w:bCs/>
                <w:color w:val="000000"/>
                <w:sz w:val="20"/>
                <w:szCs w:val="20"/>
              </w:rPr>
              <w:t>Forecast of Expenses (Year 1 Taken from Budget)</w:t>
            </w:r>
          </w:p>
        </w:tc>
        <w:tc>
          <w:tcPr>
            <w:tcW w:w="815" w:type="dxa"/>
            <w:tcBorders>
              <w:top w:val="nil"/>
              <w:left w:val="nil"/>
              <w:bottom w:val="nil"/>
              <w:right w:val="nil"/>
            </w:tcBorders>
            <w:shd w:val="clear" w:color="auto" w:fill="C6D9F1" w:themeFill="text2" w:themeFillTint="33"/>
            <w:noWrap/>
            <w:vAlign w:val="bottom"/>
            <w:hideMark/>
          </w:tcPr>
          <w:p w14:paraId="4A1DCDEC"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1</w:t>
            </w:r>
          </w:p>
        </w:tc>
        <w:tc>
          <w:tcPr>
            <w:tcW w:w="815" w:type="dxa"/>
            <w:tcBorders>
              <w:top w:val="nil"/>
              <w:left w:val="nil"/>
              <w:bottom w:val="nil"/>
              <w:right w:val="nil"/>
            </w:tcBorders>
            <w:shd w:val="clear" w:color="auto" w:fill="C6D9F1" w:themeFill="text2" w:themeFillTint="33"/>
            <w:noWrap/>
            <w:vAlign w:val="bottom"/>
            <w:hideMark/>
          </w:tcPr>
          <w:p w14:paraId="7471BB96"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2</w:t>
            </w:r>
          </w:p>
        </w:tc>
        <w:tc>
          <w:tcPr>
            <w:tcW w:w="815" w:type="dxa"/>
            <w:tcBorders>
              <w:top w:val="nil"/>
              <w:left w:val="nil"/>
              <w:bottom w:val="nil"/>
              <w:right w:val="nil"/>
            </w:tcBorders>
            <w:shd w:val="clear" w:color="auto" w:fill="C6D9F1" w:themeFill="text2" w:themeFillTint="33"/>
            <w:noWrap/>
            <w:vAlign w:val="bottom"/>
            <w:hideMark/>
          </w:tcPr>
          <w:p w14:paraId="4A365610"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3</w:t>
            </w:r>
          </w:p>
        </w:tc>
        <w:tc>
          <w:tcPr>
            <w:tcW w:w="815" w:type="dxa"/>
            <w:tcBorders>
              <w:top w:val="nil"/>
              <w:left w:val="nil"/>
              <w:bottom w:val="nil"/>
              <w:right w:val="nil"/>
            </w:tcBorders>
            <w:shd w:val="clear" w:color="auto" w:fill="C6D9F1" w:themeFill="text2" w:themeFillTint="33"/>
            <w:noWrap/>
            <w:vAlign w:val="bottom"/>
            <w:hideMark/>
          </w:tcPr>
          <w:p w14:paraId="2190854C"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4</w:t>
            </w:r>
          </w:p>
        </w:tc>
        <w:tc>
          <w:tcPr>
            <w:tcW w:w="860" w:type="dxa"/>
            <w:tcBorders>
              <w:top w:val="nil"/>
              <w:left w:val="nil"/>
              <w:bottom w:val="nil"/>
              <w:right w:val="nil"/>
            </w:tcBorders>
            <w:shd w:val="clear" w:color="auto" w:fill="C6D9F1" w:themeFill="text2" w:themeFillTint="33"/>
            <w:noWrap/>
            <w:vAlign w:val="bottom"/>
            <w:hideMark/>
          </w:tcPr>
          <w:p w14:paraId="40567426"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5</w:t>
            </w:r>
          </w:p>
        </w:tc>
      </w:tr>
      <w:tr w:rsidR="00560E1E" w:rsidRPr="00560E1E" w14:paraId="78474FB5" w14:textId="77777777" w:rsidTr="002007CC">
        <w:trPr>
          <w:trHeight w:val="288"/>
        </w:trPr>
        <w:tc>
          <w:tcPr>
            <w:tcW w:w="5222" w:type="dxa"/>
            <w:gridSpan w:val="3"/>
            <w:tcBorders>
              <w:top w:val="nil"/>
              <w:left w:val="nil"/>
              <w:bottom w:val="nil"/>
              <w:right w:val="nil"/>
            </w:tcBorders>
            <w:shd w:val="clear" w:color="auto" w:fill="auto"/>
            <w:noWrap/>
            <w:vAlign w:val="bottom"/>
            <w:hideMark/>
          </w:tcPr>
          <w:p w14:paraId="15371C8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Annual inflation factor of ____% applied to Years 2-5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EE4A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33A7951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3F0E8D4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2C4FEB43"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10141D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41FB8079" w14:textId="77777777" w:rsidTr="002007CC">
        <w:trPr>
          <w:trHeight w:val="288"/>
        </w:trPr>
        <w:tc>
          <w:tcPr>
            <w:tcW w:w="2880" w:type="dxa"/>
            <w:tcBorders>
              <w:top w:val="nil"/>
              <w:left w:val="nil"/>
              <w:bottom w:val="nil"/>
              <w:right w:val="nil"/>
            </w:tcBorders>
            <w:shd w:val="clear" w:color="auto" w:fill="auto"/>
            <w:noWrap/>
            <w:vAlign w:val="bottom"/>
            <w:hideMark/>
          </w:tcPr>
          <w:p w14:paraId="62C9CFF5" w14:textId="77777777" w:rsidR="00560E1E" w:rsidRPr="00AD70DB" w:rsidRDefault="00560E1E" w:rsidP="00560E1E">
            <w:pPr>
              <w:rPr>
                <w:rFonts w:ascii="Calibri" w:eastAsia="Times New Roman" w:hAnsi="Calibri"/>
                <w:color w:val="000000"/>
                <w:sz w:val="16"/>
                <w:szCs w:val="16"/>
              </w:rPr>
            </w:pPr>
          </w:p>
        </w:tc>
        <w:tc>
          <w:tcPr>
            <w:tcW w:w="2342" w:type="dxa"/>
            <w:gridSpan w:val="2"/>
            <w:tcBorders>
              <w:top w:val="nil"/>
              <w:left w:val="nil"/>
              <w:bottom w:val="nil"/>
              <w:right w:val="nil"/>
            </w:tcBorders>
            <w:shd w:val="clear" w:color="auto" w:fill="auto"/>
            <w:noWrap/>
            <w:vAlign w:val="bottom"/>
            <w:hideMark/>
          </w:tcPr>
          <w:p w14:paraId="733BD7EC"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59D7647B"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3736A451"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464A84E7"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33D964B7" w14:textId="77777777" w:rsidR="00560E1E" w:rsidRPr="00560E1E" w:rsidRDefault="00560E1E" w:rsidP="00560E1E">
            <w:pPr>
              <w:rPr>
                <w:rFonts w:ascii="Calibri" w:eastAsia="Times New Roman" w:hAnsi="Calibri"/>
                <w:color w:val="000000"/>
                <w:sz w:val="20"/>
                <w:szCs w:val="20"/>
              </w:rPr>
            </w:pPr>
          </w:p>
        </w:tc>
        <w:tc>
          <w:tcPr>
            <w:tcW w:w="860" w:type="dxa"/>
            <w:tcBorders>
              <w:top w:val="nil"/>
              <w:left w:val="nil"/>
              <w:bottom w:val="nil"/>
              <w:right w:val="nil"/>
            </w:tcBorders>
            <w:shd w:val="clear" w:color="auto" w:fill="auto"/>
            <w:noWrap/>
            <w:vAlign w:val="bottom"/>
            <w:hideMark/>
          </w:tcPr>
          <w:p w14:paraId="35F98F4E" w14:textId="77777777" w:rsidR="00560E1E" w:rsidRPr="00560E1E" w:rsidRDefault="00560E1E" w:rsidP="00560E1E">
            <w:pPr>
              <w:rPr>
                <w:rFonts w:ascii="Calibri" w:eastAsia="Times New Roman" w:hAnsi="Calibri"/>
                <w:color w:val="000000"/>
                <w:sz w:val="20"/>
                <w:szCs w:val="20"/>
              </w:rPr>
            </w:pPr>
          </w:p>
        </w:tc>
      </w:tr>
      <w:tr w:rsidR="00560E1E" w:rsidRPr="00560E1E" w14:paraId="49BB451B" w14:textId="77777777" w:rsidTr="003D09D3">
        <w:trPr>
          <w:trHeight w:val="288"/>
        </w:trPr>
        <w:tc>
          <w:tcPr>
            <w:tcW w:w="2880" w:type="dxa"/>
            <w:tcBorders>
              <w:top w:val="nil"/>
              <w:left w:val="nil"/>
              <w:bottom w:val="nil"/>
              <w:right w:val="nil"/>
            </w:tcBorders>
            <w:shd w:val="clear" w:color="auto" w:fill="C6D9F1" w:themeFill="text2" w:themeFillTint="33"/>
            <w:noWrap/>
            <w:vAlign w:val="bottom"/>
            <w:hideMark/>
          </w:tcPr>
          <w:p w14:paraId="687C7354" w14:textId="77777777" w:rsidR="00560E1E" w:rsidRPr="00560E1E" w:rsidRDefault="00560E1E" w:rsidP="00560E1E">
            <w:pPr>
              <w:rPr>
                <w:rFonts w:ascii="Calibri" w:eastAsia="Times New Roman" w:hAnsi="Calibri"/>
                <w:b/>
                <w:bCs/>
                <w:color w:val="000000"/>
                <w:sz w:val="20"/>
                <w:szCs w:val="20"/>
              </w:rPr>
            </w:pPr>
            <w:r w:rsidRPr="00560E1E">
              <w:rPr>
                <w:rFonts w:ascii="Calibri" w:eastAsia="Times New Roman" w:hAnsi="Calibri"/>
                <w:b/>
                <w:bCs/>
                <w:color w:val="000000"/>
                <w:sz w:val="20"/>
                <w:szCs w:val="20"/>
              </w:rPr>
              <w:t>Forecast of Sources</w:t>
            </w:r>
          </w:p>
        </w:tc>
        <w:tc>
          <w:tcPr>
            <w:tcW w:w="2342" w:type="dxa"/>
            <w:gridSpan w:val="2"/>
            <w:tcBorders>
              <w:top w:val="nil"/>
              <w:left w:val="nil"/>
              <w:bottom w:val="nil"/>
              <w:right w:val="nil"/>
            </w:tcBorders>
            <w:shd w:val="clear" w:color="auto" w:fill="C6D9F1" w:themeFill="text2" w:themeFillTint="33"/>
            <w:noWrap/>
            <w:vAlign w:val="bottom"/>
            <w:hideMark/>
          </w:tcPr>
          <w:p w14:paraId="0961416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nil"/>
              <w:right w:val="nil"/>
            </w:tcBorders>
            <w:shd w:val="clear" w:color="auto" w:fill="C6D9F1" w:themeFill="text2" w:themeFillTint="33"/>
            <w:noWrap/>
            <w:vAlign w:val="bottom"/>
            <w:hideMark/>
          </w:tcPr>
          <w:p w14:paraId="73169E66" w14:textId="77777777" w:rsidR="00560E1E" w:rsidRPr="00560E1E" w:rsidRDefault="00560E1E" w:rsidP="00560E1E">
            <w:pPr>
              <w:rPr>
                <w:rFonts w:ascii="Calibri" w:eastAsia="Times New Roman" w:hAnsi="Calibri"/>
                <w:b/>
                <w:bCs/>
                <w:color w:val="000000"/>
                <w:sz w:val="20"/>
                <w:szCs w:val="20"/>
              </w:rPr>
            </w:pPr>
          </w:p>
        </w:tc>
        <w:tc>
          <w:tcPr>
            <w:tcW w:w="815" w:type="dxa"/>
            <w:tcBorders>
              <w:top w:val="nil"/>
              <w:left w:val="nil"/>
              <w:bottom w:val="nil"/>
              <w:right w:val="nil"/>
            </w:tcBorders>
            <w:shd w:val="clear" w:color="auto" w:fill="C6D9F1" w:themeFill="text2" w:themeFillTint="33"/>
            <w:noWrap/>
            <w:vAlign w:val="bottom"/>
            <w:hideMark/>
          </w:tcPr>
          <w:p w14:paraId="45C79FAC" w14:textId="77777777" w:rsidR="00560E1E" w:rsidRPr="00560E1E" w:rsidRDefault="00560E1E" w:rsidP="00560E1E">
            <w:pPr>
              <w:rPr>
                <w:rFonts w:ascii="Calibri" w:eastAsia="Times New Roman" w:hAnsi="Calibri"/>
                <w:b/>
                <w:bCs/>
                <w:color w:val="000000"/>
                <w:sz w:val="20"/>
                <w:szCs w:val="20"/>
              </w:rPr>
            </w:pPr>
          </w:p>
        </w:tc>
        <w:tc>
          <w:tcPr>
            <w:tcW w:w="815" w:type="dxa"/>
            <w:tcBorders>
              <w:top w:val="nil"/>
              <w:left w:val="nil"/>
              <w:bottom w:val="nil"/>
              <w:right w:val="nil"/>
            </w:tcBorders>
            <w:shd w:val="clear" w:color="auto" w:fill="C6D9F1" w:themeFill="text2" w:themeFillTint="33"/>
            <w:noWrap/>
            <w:vAlign w:val="bottom"/>
            <w:hideMark/>
          </w:tcPr>
          <w:p w14:paraId="164563A0" w14:textId="77777777" w:rsidR="00560E1E" w:rsidRPr="00560E1E" w:rsidRDefault="00560E1E" w:rsidP="00560E1E">
            <w:pPr>
              <w:rPr>
                <w:rFonts w:ascii="Calibri" w:eastAsia="Times New Roman" w:hAnsi="Calibri"/>
                <w:b/>
                <w:bCs/>
                <w:color w:val="000000"/>
                <w:sz w:val="20"/>
                <w:szCs w:val="20"/>
              </w:rPr>
            </w:pPr>
          </w:p>
        </w:tc>
        <w:tc>
          <w:tcPr>
            <w:tcW w:w="815" w:type="dxa"/>
            <w:tcBorders>
              <w:top w:val="nil"/>
              <w:left w:val="nil"/>
              <w:bottom w:val="nil"/>
              <w:right w:val="nil"/>
            </w:tcBorders>
            <w:shd w:val="clear" w:color="auto" w:fill="C6D9F1" w:themeFill="text2" w:themeFillTint="33"/>
            <w:noWrap/>
            <w:vAlign w:val="bottom"/>
            <w:hideMark/>
          </w:tcPr>
          <w:p w14:paraId="7F0BB84E" w14:textId="77777777" w:rsidR="00560E1E" w:rsidRPr="00560E1E" w:rsidRDefault="00560E1E" w:rsidP="00560E1E">
            <w:pPr>
              <w:rPr>
                <w:rFonts w:ascii="Calibri" w:eastAsia="Times New Roman" w:hAnsi="Calibri"/>
                <w:b/>
                <w:bCs/>
                <w:color w:val="000000"/>
                <w:sz w:val="20"/>
                <w:szCs w:val="20"/>
              </w:rPr>
            </w:pPr>
          </w:p>
        </w:tc>
        <w:tc>
          <w:tcPr>
            <w:tcW w:w="860" w:type="dxa"/>
            <w:tcBorders>
              <w:top w:val="nil"/>
              <w:left w:val="nil"/>
              <w:bottom w:val="nil"/>
              <w:right w:val="nil"/>
            </w:tcBorders>
            <w:shd w:val="clear" w:color="auto" w:fill="C6D9F1" w:themeFill="text2" w:themeFillTint="33"/>
            <w:noWrap/>
            <w:vAlign w:val="bottom"/>
            <w:hideMark/>
          </w:tcPr>
          <w:p w14:paraId="7FAA779A" w14:textId="77777777" w:rsidR="00560E1E" w:rsidRPr="00560E1E" w:rsidRDefault="00560E1E" w:rsidP="00560E1E">
            <w:pPr>
              <w:rPr>
                <w:rFonts w:ascii="Calibri" w:eastAsia="Times New Roman" w:hAnsi="Calibri"/>
                <w:b/>
                <w:bCs/>
                <w:color w:val="000000"/>
                <w:sz w:val="20"/>
                <w:szCs w:val="20"/>
              </w:rPr>
            </w:pPr>
          </w:p>
        </w:tc>
      </w:tr>
      <w:tr w:rsidR="00560E1E" w:rsidRPr="00560E1E" w14:paraId="0044FF57" w14:textId="77777777" w:rsidTr="003D09D3">
        <w:trPr>
          <w:trHeight w:val="576"/>
        </w:trPr>
        <w:tc>
          <w:tcPr>
            <w:tcW w:w="2880" w:type="dxa"/>
            <w:tcBorders>
              <w:top w:val="nil"/>
              <w:left w:val="nil"/>
              <w:bottom w:val="nil"/>
              <w:right w:val="nil"/>
            </w:tcBorders>
            <w:shd w:val="clear" w:color="auto" w:fill="C6D9F1" w:themeFill="text2" w:themeFillTint="33"/>
            <w:noWrap/>
            <w:vAlign w:val="bottom"/>
            <w:hideMark/>
          </w:tcPr>
          <w:p w14:paraId="305707E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Name of Funder/Source</w:t>
            </w:r>
          </w:p>
        </w:tc>
        <w:tc>
          <w:tcPr>
            <w:tcW w:w="2342" w:type="dxa"/>
            <w:gridSpan w:val="2"/>
            <w:tcBorders>
              <w:top w:val="nil"/>
              <w:left w:val="nil"/>
              <w:bottom w:val="nil"/>
              <w:right w:val="nil"/>
            </w:tcBorders>
            <w:shd w:val="clear" w:color="auto" w:fill="C6D9F1" w:themeFill="text2" w:themeFillTint="33"/>
            <w:vAlign w:val="bottom"/>
            <w:hideMark/>
          </w:tcPr>
          <w:p w14:paraId="15D6323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Year 1 Status (e.g. committed, applied for)</w:t>
            </w:r>
          </w:p>
        </w:tc>
        <w:tc>
          <w:tcPr>
            <w:tcW w:w="815" w:type="dxa"/>
            <w:tcBorders>
              <w:top w:val="nil"/>
              <w:left w:val="nil"/>
              <w:bottom w:val="nil"/>
              <w:right w:val="nil"/>
            </w:tcBorders>
            <w:shd w:val="clear" w:color="auto" w:fill="C6D9F1" w:themeFill="text2" w:themeFillTint="33"/>
            <w:noWrap/>
            <w:vAlign w:val="bottom"/>
            <w:hideMark/>
          </w:tcPr>
          <w:p w14:paraId="5551E610"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1</w:t>
            </w:r>
          </w:p>
        </w:tc>
        <w:tc>
          <w:tcPr>
            <w:tcW w:w="815" w:type="dxa"/>
            <w:tcBorders>
              <w:top w:val="nil"/>
              <w:left w:val="nil"/>
              <w:bottom w:val="nil"/>
              <w:right w:val="nil"/>
            </w:tcBorders>
            <w:shd w:val="clear" w:color="auto" w:fill="C6D9F1" w:themeFill="text2" w:themeFillTint="33"/>
            <w:noWrap/>
            <w:vAlign w:val="bottom"/>
            <w:hideMark/>
          </w:tcPr>
          <w:p w14:paraId="41F3CB7B"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2</w:t>
            </w:r>
          </w:p>
        </w:tc>
        <w:tc>
          <w:tcPr>
            <w:tcW w:w="815" w:type="dxa"/>
            <w:tcBorders>
              <w:top w:val="nil"/>
              <w:left w:val="nil"/>
              <w:bottom w:val="nil"/>
              <w:right w:val="nil"/>
            </w:tcBorders>
            <w:shd w:val="clear" w:color="auto" w:fill="C6D9F1" w:themeFill="text2" w:themeFillTint="33"/>
            <w:noWrap/>
            <w:vAlign w:val="bottom"/>
            <w:hideMark/>
          </w:tcPr>
          <w:p w14:paraId="40D1F517"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3</w:t>
            </w:r>
          </w:p>
        </w:tc>
        <w:tc>
          <w:tcPr>
            <w:tcW w:w="815" w:type="dxa"/>
            <w:tcBorders>
              <w:top w:val="nil"/>
              <w:left w:val="nil"/>
              <w:bottom w:val="nil"/>
              <w:right w:val="nil"/>
            </w:tcBorders>
            <w:shd w:val="clear" w:color="auto" w:fill="C6D9F1" w:themeFill="text2" w:themeFillTint="33"/>
            <w:noWrap/>
            <w:vAlign w:val="bottom"/>
            <w:hideMark/>
          </w:tcPr>
          <w:p w14:paraId="51B4512A"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4</w:t>
            </w:r>
          </w:p>
        </w:tc>
        <w:tc>
          <w:tcPr>
            <w:tcW w:w="860" w:type="dxa"/>
            <w:tcBorders>
              <w:top w:val="nil"/>
              <w:left w:val="nil"/>
              <w:bottom w:val="nil"/>
              <w:right w:val="nil"/>
            </w:tcBorders>
            <w:shd w:val="clear" w:color="auto" w:fill="C6D9F1" w:themeFill="text2" w:themeFillTint="33"/>
            <w:noWrap/>
            <w:vAlign w:val="bottom"/>
            <w:hideMark/>
          </w:tcPr>
          <w:p w14:paraId="0D9AA1FC" w14:textId="77777777" w:rsidR="00560E1E" w:rsidRPr="00560E1E" w:rsidRDefault="00560E1E" w:rsidP="00560E1E">
            <w:pPr>
              <w:jc w:val="center"/>
              <w:rPr>
                <w:rFonts w:ascii="Calibri" w:eastAsia="Times New Roman" w:hAnsi="Calibri"/>
                <w:color w:val="000000"/>
                <w:sz w:val="20"/>
                <w:szCs w:val="20"/>
              </w:rPr>
            </w:pPr>
            <w:r w:rsidRPr="00560E1E">
              <w:rPr>
                <w:rFonts w:ascii="Calibri" w:eastAsia="Times New Roman" w:hAnsi="Calibri"/>
                <w:color w:val="000000"/>
                <w:sz w:val="20"/>
                <w:szCs w:val="20"/>
              </w:rPr>
              <w:t>Year 5</w:t>
            </w:r>
          </w:p>
        </w:tc>
      </w:tr>
      <w:tr w:rsidR="00560E1E" w:rsidRPr="00560E1E" w14:paraId="02E105B6" w14:textId="77777777" w:rsidTr="002007CC">
        <w:trPr>
          <w:trHeight w:val="288"/>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685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23091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11200CB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1594E17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0B9B287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5A6B3B1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EC6922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1A60440C"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DA4C50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0528447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74D7514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35739D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45397F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5FADAC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13A775D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EC82582"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A1F47C3"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1D11080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16D44D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7F5C4B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A88829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2059F3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4CBAA13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EDBE82E"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F53B43B" w14:textId="77777777" w:rsidR="00560E1E" w:rsidRPr="00560E1E" w:rsidRDefault="00560E1E" w:rsidP="00560E1E">
            <w:pPr>
              <w:rPr>
                <w:rFonts w:ascii="Calibri" w:eastAsia="Times New Roman" w:hAnsi="Calibri"/>
                <w:color w:val="000000"/>
                <w:sz w:val="20"/>
                <w:szCs w:val="20"/>
              </w:rPr>
            </w:pPr>
            <w:bookmarkStart w:id="0" w:name="RANGE!A13"/>
            <w:r w:rsidRPr="00560E1E">
              <w:rPr>
                <w:rFonts w:ascii="Calibri" w:eastAsia="Times New Roman" w:hAnsi="Calibri"/>
                <w:color w:val="000000"/>
                <w:sz w:val="20"/>
                <w:szCs w:val="20"/>
              </w:rPr>
              <w:t> </w:t>
            </w:r>
            <w:bookmarkEnd w:id="0"/>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59362AA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E0E2B3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09DD1A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1819FC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74DA9B0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01798B2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67FD1C5A"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566E91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18097F3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F6277B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F9852D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1AE0ED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D7D268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653CC92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02010DF"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435A453"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48EDF91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6C7ABC3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B92FB9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0CAD4D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05498D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587874A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C7FDF1F"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9340B9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2CAC50E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69A8939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3331AB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A94B8E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686F26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520F356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11A92DB2"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09F7F0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41D9166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03DEFC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3243DC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0637DC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3DDC7E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2E4B167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4423CC70"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24AB91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27AA8BE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4C5143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7A6A91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FB219B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E91886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202B9C9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755FE32A"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C66AE4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7A384EC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D330D9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A9D703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4E79CD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478C54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383571E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4B690879"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A9AB53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1C26319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048E2B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72D77A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7654AD0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97E6F2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7279F2E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70733AD"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776E16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46B1DEE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30C1C78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511081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970707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79964BD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15E9023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644C3D75"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A564E0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3BFD89F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8A28D8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F1BD10D"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92FC03B"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47EE6F7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21375F3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51B4DA8D"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BDE9D19"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063DC1F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A47F50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590F46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4FBDBF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6D33864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6CB4087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16052855"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23124A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52589EF8"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CD76AAF"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5F248634"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73D4F7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261D274C"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47795D8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5410AEB" w14:textId="77777777" w:rsidTr="002007CC">
        <w:trPr>
          <w:trHeight w:val="288"/>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EE91221"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2342" w:type="dxa"/>
            <w:gridSpan w:val="2"/>
            <w:tcBorders>
              <w:top w:val="nil"/>
              <w:left w:val="nil"/>
              <w:bottom w:val="single" w:sz="4" w:space="0" w:color="auto"/>
              <w:right w:val="single" w:sz="4" w:space="0" w:color="auto"/>
            </w:tcBorders>
            <w:shd w:val="clear" w:color="auto" w:fill="auto"/>
            <w:noWrap/>
            <w:vAlign w:val="bottom"/>
            <w:hideMark/>
          </w:tcPr>
          <w:p w14:paraId="2E69603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B9E05B7"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184DF32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17514EE"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14:paraId="03B09D12"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29866E45"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r>
      <w:tr w:rsidR="00560E1E" w:rsidRPr="00560E1E" w14:paraId="24D5E124" w14:textId="77777777" w:rsidTr="003D09D3">
        <w:trPr>
          <w:trHeight w:val="288"/>
        </w:trPr>
        <w:tc>
          <w:tcPr>
            <w:tcW w:w="5222" w:type="dxa"/>
            <w:gridSpan w:val="3"/>
            <w:tcBorders>
              <w:top w:val="nil"/>
              <w:left w:val="nil"/>
              <w:bottom w:val="nil"/>
              <w:right w:val="nil"/>
            </w:tcBorders>
            <w:shd w:val="clear" w:color="auto" w:fill="C6D9F1" w:themeFill="text2" w:themeFillTint="33"/>
            <w:noWrap/>
            <w:vAlign w:val="bottom"/>
            <w:hideMark/>
          </w:tcPr>
          <w:p w14:paraId="4B4C9640"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Total Annual Sources Forecast</w:t>
            </w:r>
          </w:p>
        </w:tc>
        <w:tc>
          <w:tcPr>
            <w:tcW w:w="81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42CF246"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nil"/>
              <w:left w:val="nil"/>
              <w:bottom w:val="single" w:sz="4" w:space="0" w:color="auto"/>
              <w:right w:val="single" w:sz="4" w:space="0" w:color="auto"/>
            </w:tcBorders>
            <w:shd w:val="clear" w:color="auto" w:fill="C6D9F1" w:themeFill="text2" w:themeFillTint="33"/>
            <w:noWrap/>
            <w:vAlign w:val="bottom"/>
            <w:hideMark/>
          </w:tcPr>
          <w:p w14:paraId="5B57417E"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nil"/>
              <w:left w:val="nil"/>
              <w:bottom w:val="single" w:sz="4" w:space="0" w:color="auto"/>
              <w:right w:val="single" w:sz="4" w:space="0" w:color="auto"/>
            </w:tcBorders>
            <w:shd w:val="clear" w:color="auto" w:fill="C6D9F1" w:themeFill="text2" w:themeFillTint="33"/>
            <w:noWrap/>
            <w:vAlign w:val="bottom"/>
            <w:hideMark/>
          </w:tcPr>
          <w:p w14:paraId="3D78655A"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nil"/>
              <w:left w:val="nil"/>
              <w:bottom w:val="single" w:sz="4" w:space="0" w:color="auto"/>
              <w:right w:val="single" w:sz="4" w:space="0" w:color="auto"/>
            </w:tcBorders>
            <w:shd w:val="clear" w:color="auto" w:fill="C6D9F1" w:themeFill="text2" w:themeFillTint="33"/>
            <w:noWrap/>
            <w:vAlign w:val="bottom"/>
            <w:hideMark/>
          </w:tcPr>
          <w:p w14:paraId="4ED4FAB9"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60" w:type="dxa"/>
            <w:tcBorders>
              <w:top w:val="nil"/>
              <w:left w:val="nil"/>
              <w:bottom w:val="single" w:sz="4" w:space="0" w:color="auto"/>
              <w:right w:val="single" w:sz="4" w:space="0" w:color="auto"/>
            </w:tcBorders>
            <w:shd w:val="clear" w:color="auto" w:fill="C6D9F1" w:themeFill="text2" w:themeFillTint="33"/>
            <w:noWrap/>
            <w:vAlign w:val="bottom"/>
            <w:hideMark/>
          </w:tcPr>
          <w:p w14:paraId="5BA35A8E"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r>
      <w:tr w:rsidR="00560E1E" w:rsidRPr="00560E1E" w14:paraId="2135F8FB" w14:textId="77777777" w:rsidTr="002007CC">
        <w:trPr>
          <w:trHeight w:val="204"/>
        </w:trPr>
        <w:tc>
          <w:tcPr>
            <w:tcW w:w="3115" w:type="dxa"/>
            <w:gridSpan w:val="2"/>
            <w:tcBorders>
              <w:top w:val="nil"/>
              <w:left w:val="nil"/>
              <w:bottom w:val="nil"/>
              <w:right w:val="nil"/>
            </w:tcBorders>
            <w:shd w:val="clear" w:color="auto" w:fill="auto"/>
            <w:noWrap/>
            <w:vAlign w:val="bottom"/>
            <w:hideMark/>
          </w:tcPr>
          <w:p w14:paraId="3C2AD69A" w14:textId="77777777" w:rsidR="00560E1E" w:rsidRPr="00560E1E" w:rsidRDefault="00560E1E" w:rsidP="00560E1E">
            <w:pPr>
              <w:rPr>
                <w:rFonts w:ascii="Calibri" w:eastAsia="Times New Roman" w:hAnsi="Calibri"/>
                <w:color w:val="000000"/>
                <w:sz w:val="20"/>
                <w:szCs w:val="20"/>
              </w:rPr>
            </w:pPr>
          </w:p>
        </w:tc>
        <w:tc>
          <w:tcPr>
            <w:tcW w:w="2107" w:type="dxa"/>
            <w:tcBorders>
              <w:top w:val="nil"/>
              <w:left w:val="nil"/>
              <w:bottom w:val="nil"/>
              <w:right w:val="nil"/>
            </w:tcBorders>
            <w:shd w:val="clear" w:color="auto" w:fill="auto"/>
            <w:noWrap/>
            <w:vAlign w:val="bottom"/>
            <w:hideMark/>
          </w:tcPr>
          <w:p w14:paraId="5277B872"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55EBD9D6"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5410BA36"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20C490CC" w14:textId="77777777" w:rsidR="00560E1E" w:rsidRPr="00560E1E" w:rsidRDefault="00560E1E" w:rsidP="00560E1E">
            <w:pPr>
              <w:rPr>
                <w:rFonts w:ascii="Calibri" w:eastAsia="Times New Roman" w:hAnsi="Calibri"/>
                <w:color w:val="000000"/>
                <w:sz w:val="20"/>
                <w:szCs w:val="20"/>
              </w:rPr>
            </w:pPr>
          </w:p>
        </w:tc>
        <w:tc>
          <w:tcPr>
            <w:tcW w:w="815" w:type="dxa"/>
            <w:tcBorders>
              <w:top w:val="nil"/>
              <w:left w:val="nil"/>
              <w:bottom w:val="nil"/>
              <w:right w:val="nil"/>
            </w:tcBorders>
            <w:shd w:val="clear" w:color="auto" w:fill="auto"/>
            <w:noWrap/>
            <w:vAlign w:val="bottom"/>
            <w:hideMark/>
          </w:tcPr>
          <w:p w14:paraId="2FF39A28" w14:textId="77777777" w:rsidR="00560E1E" w:rsidRPr="00560E1E" w:rsidRDefault="00560E1E" w:rsidP="00560E1E">
            <w:pPr>
              <w:rPr>
                <w:rFonts w:ascii="Calibri" w:eastAsia="Times New Roman" w:hAnsi="Calibri"/>
                <w:color w:val="000000"/>
                <w:sz w:val="20"/>
                <w:szCs w:val="20"/>
              </w:rPr>
            </w:pPr>
          </w:p>
        </w:tc>
        <w:tc>
          <w:tcPr>
            <w:tcW w:w="860" w:type="dxa"/>
            <w:tcBorders>
              <w:top w:val="nil"/>
              <w:left w:val="nil"/>
              <w:bottom w:val="nil"/>
              <w:right w:val="nil"/>
            </w:tcBorders>
            <w:shd w:val="clear" w:color="auto" w:fill="auto"/>
            <w:noWrap/>
            <w:vAlign w:val="bottom"/>
            <w:hideMark/>
          </w:tcPr>
          <w:p w14:paraId="2F6DC547" w14:textId="77777777" w:rsidR="00560E1E" w:rsidRPr="00560E1E" w:rsidRDefault="00560E1E" w:rsidP="00560E1E">
            <w:pPr>
              <w:rPr>
                <w:rFonts w:ascii="Calibri" w:eastAsia="Times New Roman" w:hAnsi="Calibri"/>
                <w:color w:val="000000"/>
                <w:sz w:val="20"/>
                <w:szCs w:val="20"/>
              </w:rPr>
            </w:pPr>
          </w:p>
        </w:tc>
      </w:tr>
      <w:tr w:rsidR="00560E1E" w:rsidRPr="00560E1E" w14:paraId="20D53CBD" w14:textId="77777777" w:rsidTr="003D09D3">
        <w:trPr>
          <w:trHeight w:val="288"/>
        </w:trPr>
        <w:tc>
          <w:tcPr>
            <w:tcW w:w="3115" w:type="dxa"/>
            <w:gridSpan w:val="2"/>
            <w:tcBorders>
              <w:top w:val="nil"/>
              <w:left w:val="nil"/>
              <w:bottom w:val="nil"/>
              <w:right w:val="nil"/>
            </w:tcBorders>
            <w:shd w:val="clear" w:color="auto" w:fill="C6D9F1" w:themeFill="text2" w:themeFillTint="33"/>
            <w:noWrap/>
            <w:vAlign w:val="bottom"/>
            <w:hideMark/>
          </w:tcPr>
          <w:p w14:paraId="2E9D73E6"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xml:space="preserve">    Surplus/Deficit by Year</w:t>
            </w:r>
          </w:p>
        </w:tc>
        <w:tc>
          <w:tcPr>
            <w:tcW w:w="2107" w:type="dxa"/>
            <w:tcBorders>
              <w:top w:val="nil"/>
              <w:left w:val="nil"/>
              <w:bottom w:val="nil"/>
              <w:right w:val="nil"/>
            </w:tcBorders>
            <w:shd w:val="clear" w:color="auto" w:fill="C6D9F1" w:themeFill="text2" w:themeFillTint="33"/>
            <w:noWrap/>
            <w:vAlign w:val="bottom"/>
            <w:hideMark/>
          </w:tcPr>
          <w:p w14:paraId="697419AA" w14:textId="77777777" w:rsidR="00560E1E" w:rsidRPr="00560E1E" w:rsidRDefault="00560E1E" w:rsidP="00560E1E">
            <w:pPr>
              <w:rPr>
                <w:rFonts w:ascii="Calibri" w:eastAsia="Times New Roman" w:hAnsi="Calibri"/>
                <w:color w:val="000000"/>
                <w:sz w:val="20"/>
                <w:szCs w:val="20"/>
              </w:rPr>
            </w:pPr>
            <w:r w:rsidRPr="00560E1E">
              <w:rPr>
                <w:rFonts w:ascii="Calibri" w:eastAsia="Times New Roman" w:hAnsi="Calibri"/>
                <w:color w:val="000000"/>
                <w:sz w:val="20"/>
                <w:szCs w:val="20"/>
              </w:rPr>
              <w:t> </w:t>
            </w:r>
          </w:p>
        </w:tc>
        <w:tc>
          <w:tcPr>
            <w:tcW w:w="8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6098A2B"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57064D51"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27D0F106"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5BB296E"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c>
          <w:tcPr>
            <w:tcW w:w="86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483127EB" w14:textId="77777777" w:rsidR="00560E1E" w:rsidRPr="00560E1E" w:rsidRDefault="00560E1E" w:rsidP="00560E1E">
            <w:pPr>
              <w:jc w:val="right"/>
              <w:rPr>
                <w:rFonts w:ascii="Calibri" w:eastAsia="Times New Roman" w:hAnsi="Calibri"/>
                <w:color w:val="000000"/>
                <w:sz w:val="20"/>
                <w:szCs w:val="20"/>
              </w:rPr>
            </w:pPr>
            <w:r w:rsidRPr="00560E1E">
              <w:rPr>
                <w:rFonts w:ascii="Calibri" w:eastAsia="Times New Roman" w:hAnsi="Calibri"/>
                <w:color w:val="000000"/>
                <w:sz w:val="20"/>
                <w:szCs w:val="20"/>
              </w:rPr>
              <w:t>$0</w:t>
            </w:r>
          </w:p>
        </w:tc>
      </w:tr>
    </w:tbl>
    <w:p w14:paraId="47369D8B" w14:textId="77777777" w:rsidR="00105449" w:rsidRDefault="00105449" w:rsidP="00D736B2">
      <w:pPr>
        <w:pStyle w:val="BodyText"/>
        <w:spacing w:before="120"/>
        <w:ind w:right="117" w:firstLine="0"/>
        <w:jc w:val="both"/>
      </w:pPr>
    </w:p>
    <w:p w14:paraId="0387C901" w14:textId="152FCFA5" w:rsidR="00560E1E" w:rsidRPr="00560E1E" w:rsidRDefault="00560E1E" w:rsidP="00D736B2">
      <w:pPr>
        <w:pStyle w:val="BodyText"/>
        <w:spacing w:before="120"/>
        <w:ind w:right="117" w:firstLine="0"/>
        <w:jc w:val="both"/>
        <w:rPr>
          <w:rFonts w:ascii="Calibri" w:hAnsi="Calibri"/>
          <w:sz w:val="22"/>
        </w:rPr>
      </w:pPr>
    </w:p>
    <w:sectPr w:rsidR="00560E1E" w:rsidRPr="00560E1E" w:rsidSect="00DD0AAA">
      <w:footerReference w:type="default" r:id="rId9"/>
      <w:headerReference w:type="first" r:id="rId10"/>
      <w:footerReference w:type="first" r:id="rId11"/>
      <w:pgSz w:w="12240" w:h="15840"/>
      <w:pgMar w:top="878" w:right="1800" w:bottom="720" w:left="1080" w:header="6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D822" w14:textId="77777777" w:rsidR="004B122B" w:rsidRDefault="004B122B" w:rsidP="00370CDA">
      <w:r>
        <w:separator/>
      </w:r>
    </w:p>
  </w:endnote>
  <w:endnote w:type="continuationSeparator" w:id="0">
    <w:p w14:paraId="663BF519" w14:textId="77777777" w:rsidR="004B122B" w:rsidRDefault="004B122B"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BoldItalic">
    <w:altName w:val="Times New Roman"/>
    <w:panose1 w:val="020408020504050902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40503050306020203"/>
    <w:charset w:val="00"/>
    <w:family w:val="roman"/>
    <w:pitch w:val="variable"/>
    <w:sig w:usb0="60000287" w:usb1="00000001"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6BEE" w14:textId="5DF4AA79" w:rsidR="00225AD5" w:rsidRDefault="00225AD5" w:rsidP="00366059">
    <w:pPr>
      <w:pStyle w:val="Footer"/>
      <w:tabs>
        <w:tab w:val="left" w:pos="180"/>
      </w:tabs>
      <w:jc w:val="center"/>
    </w:pPr>
    <w:r>
      <w:t xml:space="preserve">Services Plan and Budget Form </w:t>
    </w:r>
  </w:p>
  <w:p w14:paraId="787C2F57" w14:textId="270D3572" w:rsidR="00225AD5" w:rsidRDefault="00225AD5" w:rsidP="00241CC1">
    <w:pPr>
      <w:pStyle w:val="Footer"/>
      <w:tabs>
        <w:tab w:val="left" w:pos="180"/>
      </w:tabs>
      <w:jc w:val="center"/>
    </w:pPr>
    <w:r>
      <w:t xml:space="preserve">Page </w:t>
    </w:r>
    <w:r>
      <w:fldChar w:fldCharType="begin"/>
    </w:r>
    <w:r>
      <w:instrText xml:space="preserve"> PAGE   \* MERGEFORMAT </w:instrText>
    </w:r>
    <w:r>
      <w:fldChar w:fldCharType="separate"/>
    </w:r>
    <w:r>
      <w:rPr>
        <w:noProof/>
      </w:rPr>
      <w:t>9</w:t>
    </w:r>
    <w:r>
      <w:rPr>
        <w:noProof/>
      </w:rPr>
      <w:fldChar w:fldCharType="end"/>
    </w:r>
  </w:p>
  <w:p w14:paraId="4F310A99" w14:textId="77777777" w:rsidR="00225AD5" w:rsidRDefault="00225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E80E" w14:textId="38AF295F" w:rsidR="00225AD5" w:rsidRDefault="00225AD5" w:rsidP="00E0098F">
    <w:pPr>
      <w:pStyle w:val="Footer"/>
      <w:tabs>
        <w:tab w:val="left" w:pos="180"/>
      </w:tabs>
      <w:jc w:val="center"/>
    </w:pPr>
    <w:r>
      <w:t xml:space="preserve">Services Plan and Budget Form </w:t>
    </w:r>
  </w:p>
  <w:p w14:paraId="77A35A51" w14:textId="77777777" w:rsidR="00225AD5" w:rsidRDefault="00225AD5" w:rsidP="00E0098F">
    <w:pPr>
      <w:pStyle w:val="Footer"/>
      <w:tabs>
        <w:tab w:val="left" w:pos="180"/>
      </w:tabs>
      <w:jc w:val="center"/>
    </w:pPr>
    <w:r>
      <w:t xml:space="preserve">Page </w:t>
    </w:r>
    <w:r>
      <w:fldChar w:fldCharType="begin"/>
    </w:r>
    <w:r>
      <w:instrText xml:space="preserve"> PAGE   \* MERGEFORMAT </w:instrText>
    </w:r>
    <w:r>
      <w:fldChar w:fldCharType="separate"/>
    </w:r>
    <w:r>
      <w:rPr>
        <w:noProof/>
      </w:rPr>
      <w:t>14</w:t>
    </w:r>
    <w:r>
      <w:rPr>
        <w:noProof/>
      </w:rPr>
      <w:fldChar w:fldCharType="end"/>
    </w:r>
  </w:p>
  <w:p w14:paraId="5D235135" w14:textId="0F326151" w:rsidR="00225AD5" w:rsidRPr="00AD70DB" w:rsidRDefault="00225AD5" w:rsidP="00AD7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C173" w14:textId="77777777" w:rsidR="00225AD5" w:rsidRDefault="00225AD5"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E67D25A" wp14:editId="6FFDAF98">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3A71" w14:textId="77777777" w:rsidR="00225AD5" w:rsidRPr="00CA6E16" w:rsidRDefault="00225AD5"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7D25A" id="_x0000_t202" coordsize="21600,21600" o:spt="202" path="m,l,21600r21600,l21600,xe">
              <v:stroke joinstyle="miter"/>
              <v:path gradientshapeok="t" o:connecttype="rect"/>
            </v:shapetype>
            <v:shape id="Text Box 24" o:spid="_x0000_s1026"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" filled="f" stroked="f">
              <v:textbox inset="0,0,0,0">
                <w:txbxContent>
                  <w:p w14:paraId="16923A71" w14:textId="77777777" w:rsidR="0084652F" w:rsidRPr="00CA6E16" w:rsidRDefault="0084652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Pr>
        <w:noProof/>
      </w:rPr>
      <w:drawing>
        <wp:anchor distT="0" distB="0" distL="114300" distR="114300" simplePos="0" relativeHeight="251656192" behindDoc="1" locked="0" layoutInCell="1" allowOverlap="1" wp14:anchorId="72463F72" wp14:editId="0BFCE18B">
          <wp:simplePos x="0" y="0"/>
          <wp:positionH relativeFrom="column">
            <wp:posOffset>5486400</wp:posOffset>
          </wp:positionH>
          <wp:positionV relativeFrom="paragraph">
            <wp:posOffset>740410</wp:posOffset>
          </wp:positionV>
          <wp:extent cx="15240" cy="345440"/>
          <wp:effectExtent l="25400" t="0" r="10160" b="0"/>
          <wp:wrapNone/>
          <wp:docPr id="88" name="Picture 88"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7F653EF9" wp14:editId="6A2DE079">
          <wp:simplePos x="0" y="0"/>
          <wp:positionH relativeFrom="column">
            <wp:posOffset>5632450</wp:posOffset>
          </wp:positionH>
          <wp:positionV relativeFrom="paragraph">
            <wp:posOffset>530225</wp:posOffset>
          </wp:positionV>
          <wp:extent cx="727710" cy="731520"/>
          <wp:effectExtent l="25400" t="0" r="8890" b="0"/>
          <wp:wrapNone/>
          <wp:docPr id="89" name="Picture 89"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BF05" w14:textId="77777777" w:rsidR="004B122B" w:rsidRDefault="004B122B" w:rsidP="00370CDA">
      <w:r>
        <w:separator/>
      </w:r>
    </w:p>
  </w:footnote>
  <w:footnote w:type="continuationSeparator" w:id="0">
    <w:p w14:paraId="2AF5A9B0" w14:textId="77777777" w:rsidR="004B122B" w:rsidRDefault="004B122B"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79DB" w14:textId="77777777" w:rsidR="00225AD5" w:rsidRDefault="00225AD5"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C27E0C"/>
    <w:multiLevelType w:val="hybridMultilevel"/>
    <w:tmpl w:val="EA3C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D703C"/>
    <w:multiLevelType w:val="hybridMultilevel"/>
    <w:tmpl w:val="275EA270"/>
    <w:lvl w:ilvl="0" w:tplc="57CCB4A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43E26"/>
    <w:multiLevelType w:val="multilevel"/>
    <w:tmpl w:val="0E5E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34A8A"/>
    <w:multiLevelType w:val="hybridMultilevel"/>
    <w:tmpl w:val="A804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31726"/>
    <w:multiLevelType w:val="hybridMultilevel"/>
    <w:tmpl w:val="7A105332"/>
    <w:lvl w:ilvl="0" w:tplc="6096C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5D4D9A"/>
    <w:multiLevelType w:val="hybridMultilevel"/>
    <w:tmpl w:val="A8ECD026"/>
    <w:lvl w:ilvl="0" w:tplc="DC1EF4EA">
      <w:start w:val="1"/>
      <w:numFmt w:val="upperLetter"/>
      <w:lvlText w:val="%1."/>
      <w:lvlJc w:val="left"/>
      <w:pPr>
        <w:ind w:left="1384" w:hanging="305"/>
      </w:pPr>
      <w:rPr>
        <w:rFonts w:ascii="Times New Roman" w:eastAsia="Times New Roman" w:hAnsi="Times New Roman" w:cs="Times New Roman" w:hint="default"/>
        <w:i/>
        <w:color w:val="AD073D"/>
        <w:spacing w:val="-2"/>
        <w:w w:val="113"/>
        <w:sz w:val="20"/>
        <w:szCs w:val="20"/>
        <w:lang w:val="en-US" w:eastAsia="en-US" w:bidi="en-US"/>
      </w:rPr>
    </w:lvl>
    <w:lvl w:ilvl="1" w:tplc="38742686">
      <w:numFmt w:val="bullet"/>
      <w:lvlText w:val="•"/>
      <w:lvlJc w:val="left"/>
      <w:pPr>
        <w:ind w:left="1800" w:hanging="361"/>
      </w:pPr>
      <w:rPr>
        <w:rFonts w:ascii="Arial" w:eastAsia="Arial" w:hAnsi="Arial" w:cs="Arial" w:hint="default"/>
        <w:b/>
        <w:bCs/>
        <w:color w:val="F38B00"/>
        <w:w w:val="131"/>
        <w:sz w:val="22"/>
        <w:szCs w:val="22"/>
        <w:lang w:val="en-US" w:eastAsia="en-US" w:bidi="en-US"/>
      </w:rPr>
    </w:lvl>
    <w:lvl w:ilvl="2" w:tplc="2EE8E236">
      <w:numFmt w:val="bullet"/>
      <w:lvlText w:val="•"/>
      <w:lvlJc w:val="left"/>
      <w:pPr>
        <w:ind w:left="2960" w:hanging="361"/>
      </w:pPr>
      <w:rPr>
        <w:rFonts w:hint="default"/>
        <w:lang w:val="en-US" w:eastAsia="en-US" w:bidi="en-US"/>
      </w:rPr>
    </w:lvl>
    <w:lvl w:ilvl="3" w:tplc="F57E8DE4">
      <w:numFmt w:val="bullet"/>
      <w:lvlText w:val="•"/>
      <w:lvlJc w:val="left"/>
      <w:pPr>
        <w:ind w:left="4120" w:hanging="361"/>
      </w:pPr>
      <w:rPr>
        <w:rFonts w:hint="default"/>
        <w:lang w:val="en-US" w:eastAsia="en-US" w:bidi="en-US"/>
      </w:rPr>
    </w:lvl>
    <w:lvl w:ilvl="4" w:tplc="0AA22828">
      <w:numFmt w:val="bullet"/>
      <w:lvlText w:val="•"/>
      <w:lvlJc w:val="left"/>
      <w:pPr>
        <w:ind w:left="5280" w:hanging="361"/>
      </w:pPr>
      <w:rPr>
        <w:rFonts w:hint="default"/>
        <w:lang w:val="en-US" w:eastAsia="en-US" w:bidi="en-US"/>
      </w:rPr>
    </w:lvl>
    <w:lvl w:ilvl="5" w:tplc="F2205060">
      <w:numFmt w:val="bullet"/>
      <w:lvlText w:val="•"/>
      <w:lvlJc w:val="left"/>
      <w:pPr>
        <w:ind w:left="6440" w:hanging="361"/>
      </w:pPr>
      <w:rPr>
        <w:rFonts w:hint="default"/>
        <w:lang w:val="en-US" w:eastAsia="en-US" w:bidi="en-US"/>
      </w:rPr>
    </w:lvl>
    <w:lvl w:ilvl="6" w:tplc="DF58CA46">
      <w:numFmt w:val="bullet"/>
      <w:lvlText w:val="•"/>
      <w:lvlJc w:val="left"/>
      <w:pPr>
        <w:ind w:left="7600" w:hanging="361"/>
      </w:pPr>
      <w:rPr>
        <w:rFonts w:hint="default"/>
        <w:lang w:val="en-US" w:eastAsia="en-US" w:bidi="en-US"/>
      </w:rPr>
    </w:lvl>
    <w:lvl w:ilvl="7" w:tplc="737CF532">
      <w:numFmt w:val="bullet"/>
      <w:lvlText w:val="•"/>
      <w:lvlJc w:val="left"/>
      <w:pPr>
        <w:ind w:left="8760" w:hanging="361"/>
      </w:pPr>
      <w:rPr>
        <w:rFonts w:hint="default"/>
        <w:lang w:val="en-US" w:eastAsia="en-US" w:bidi="en-US"/>
      </w:rPr>
    </w:lvl>
    <w:lvl w:ilvl="8" w:tplc="06F8C64A">
      <w:numFmt w:val="bullet"/>
      <w:lvlText w:val="•"/>
      <w:lvlJc w:val="left"/>
      <w:pPr>
        <w:ind w:left="9920" w:hanging="361"/>
      </w:pPr>
      <w:rPr>
        <w:rFonts w:hint="default"/>
        <w:lang w:val="en-US" w:eastAsia="en-US" w:bidi="en-US"/>
      </w:rPr>
    </w:lvl>
  </w:abstractNum>
  <w:abstractNum w:abstractNumId="17" w15:restartNumberingAfterBreak="0">
    <w:nsid w:val="50465061"/>
    <w:multiLevelType w:val="hybridMultilevel"/>
    <w:tmpl w:val="B3648546"/>
    <w:lvl w:ilvl="0" w:tplc="6096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D2B77"/>
    <w:multiLevelType w:val="hybridMultilevel"/>
    <w:tmpl w:val="35184708"/>
    <w:lvl w:ilvl="0" w:tplc="6096C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91FCB"/>
    <w:multiLevelType w:val="hybridMultilevel"/>
    <w:tmpl w:val="F3383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95C97"/>
    <w:multiLevelType w:val="hybridMultilevel"/>
    <w:tmpl w:val="B67AEEF2"/>
    <w:lvl w:ilvl="0" w:tplc="C8D42278">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08786">
    <w:abstractNumId w:val="10"/>
  </w:num>
  <w:num w:numId="2" w16cid:durableId="1804882436">
    <w:abstractNumId w:val="8"/>
  </w:num>
  <w:num w:numId="3" w16cid:durableId="558319576">
    <w:abstractNumId w:val="7"/>
  </w:num>
  <w:num w:numId="4" w16cid:durableId="1356420544">
    <w:abstractNumId w:val="6"/>
  </w:num>
  <w:num w:numId="5" w16cid:durableId="1322810070">
    <w:abstractNumId w:val="5"/>
  </w:num>
  <w:num w:numId="6" w16cid:durableId="994795252">
    <w:abstractNumId w:val="9"/>
  </w:num>
  <w:num w:numId="7" w16cid:durableId="207886834">
    <w:abstractNumId w:val="4"/>
  </w:num>
  <w:num w:numId="8" w16cid:durableId="1390416272">
    <w:abstractNumId w:val="3"/>
  </w:num>
  <w:num w:numId="9" w16cid:durableId="307364243">
    <w:abstractNumId w:val="2"/>
  </w:num>
  <w:num w:numId="10" w16cid:durableId="177045172">
    <w:abstractNumId w:val="1"/>
  </w:num>
  <w:num w:numId="11" w16cid:durableId="407001950">
    <w:abstractNumId w:val="0"/>
  </w:num>
  <w:num w:numId="12" w16cid:durableId="1872379300">
    <w:abstractNumId w:val="14"/>
  </w:num>
  <w:num w:numId="13" w16cid:durableId="900021660">
    <w:abstractNumId w:val="11"/>
  </w:num>
  <w:num w:numId="14" w16cid:durableId="1549148954">
    <w:abstractNumId w:val="12"/>
  </w:num>
  <w:num w:numId="15" w16cid:durableId="1199709127">
    <w:abstractNumId w:val="19"/>
  </w:num>
  <w:num w:numId="16" w16cid:durableId="1420176807">
    <w:abstractNumId w:val="17"/>
  </w:num>
  <w:num w:numId="17" w16cid:durableId="134445339">
    <w:abstractNumId w:val="15"/>
  </w:num>
  <w:num w:numId="18" w16cid:durableId="1295213447">
    <w:abstractNumId w:val="18"/>
  </w:num>
  <w:num w:numId="19" w16cid:durableId="308557366">
    <w:abstractNumId w:val="20"/>
  </w:num>
  <w:num w:numId="20" w16cid:durableId="1661733378">
    <w:abstractNumId w:val="16"/>
  </w:num>
  <w:num w:numId="21" w16cid:durableId="1602646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6"/>
    <w:rsid w:val="00010F16"/>
    <w:rsid w:val="0001139B"/>
    <w:rsid w:val="00024AE8"/>
    <w:rsid w:val="00032B88"/>
    <w:rsid w:val="000449DF"/>
    <w:rsid w:val="00052D40"/>
    <w:rsid w:val="000540DB"/>
    <w:rsid w:val="000829EB"/>
    <w:rsid w:val="000A14EB"/>
    <w:rsid w:val="000A623E"/>
    <w:rsid w:val="00105449"/>
    <w:rsid w:val="00167A3A"/>
    <w:rsid w:val="00187D07"/>
    <w:rsid w:val="001944BF"/>
    <w:rsid w:val="001D48EC"/>
    <w:rsid w:val="001F124D"/>
    <w:rsid w:val="002007CC"/>
    <w:rsid w:val="00203952"/>
    <w:rsid w:val="002233AA"/>
    <w:rsid w:val="00225AD5"/>
    <w:rsid w:val="002408A6"/>
    <w:rsid w:val="00241CC1"/>
    <w:rsid w:val="0024230C"/>
    <w:rsid w:val="00283E9E"/>
    <w:rsid w:val="002C22CE"/>
    <w:rsid w:val="002C5B63"/>
    <w:rsid w:val="002D081C"/>
    <w:rsid w:val="00300915"/>
    <w:rsid w:val="00306DFB"/>
    <w:rsid w:val="00332CA4"/>
    <w:rsid w:val="0034530F"/>
    <w:rsid w:val="003634D0"/>
    <w:rsid w:val="00366059"/>
    <w:rsid w:val="003661F3"/>
    <w:rsid w:val="00370CDA"/>
    <w:rsid w:val="00386078"/>
    <w:rsid w:val="003C5A84"/>
    <w:rsid w:val="003D09D3"/>
    <w:rsid w:val="003D1DE2"/>
    <w:rsid w:val="003D6D79"/>
    <w:rsid w:val="00403D76"/>
    <w:rsid w:val="00437AFE"/>
    <w:rsid w:val="0044765B"/>
    <w:rsid w:val="004569A4"/>
    <w:rsid w:val="00457C6F"/>
    <w:rsid w:val="004646B6"/>
    <w:rsid w:val="004A0AEB"/>
    <w:rsid w:val="004B069B"/>
    <w:rsid w:val="004B122B"/>
    <w:rsid w:val="004D1621"/>
    <w:rsid w:val="004F2605"/>
    <w:rsid w:val="0051282F"/>
    <w:rsid w:val="00560E1E"/>
    <w:rsid w:val="005700FF"/>
    <w:rsid w:val="005776FA"/>
    <w:rsid w:val="0058513F"/>
    <w:rsid w:val="005B752C"/>
    <w:rsid w:val="005D7ECE"/>
    <w:rsid w:val="005F003F"/>
    <w:rsid w:val="00625A00"/>
    <w:rsid w:val="00632490"/>
    <w:rsid w:val="00651E7E"/>
    <w:rsid w:val="00686209"/>
    <w:rsid w:val="006B2380"/>
    <w:rsid w:val="006B632C"/>
    <w:rsid w:val="006C53F3"/>
    <w:rsid w:val="00705A8C"/>
    <w:rsid w:val="00727B86"/>
    <w:rsid w:val="007416FD"/>
    <w:rsid w:val="00751E31"/>
    <w:rsid w:val="00775E0B"/>
    <w:rsid w:val="007A29F8"/>
    <w:rsid w:val="007D1FD8"/>
    <w:rsid w:val="007D5A63"/>
    <w:rsid w:val="007E6712"/>
    <w:rsid w:val="007E7E5D"/>
    <w:rsid w:val="007F2986"/>
    <w:rsid w:val="008408EE"/>
    <w:rsid w:val="0084652F"/>
    <w:rsid w:val="0086468B"/>
    <w:rsid w:val="00883E53"/>
    <w:rsid w:val="00884DD6"/>
    <w:rsid w:val="008910ED"/>
    <w:rsid w:val="008962DD"/>
    <w:rsid w:val="008F134D"/>
    <w:rsid w:val="00906D34"/>
    <w:rsid w:val="0091117E"/>
    <w:rsid w:val="00941D1E"/>
    <w:rsid w:val="00952FDC"/>
    <w:rsid w:val="0096787F"/>
    <w:rsid w:val="009A7789"/>
    <w:rsid w:val="009C05B3"/>
    <w:rsid w:val="009C7074"/>
    <w:rsid w:val="009D1130"/>
    <w:rsid w:val="009E6D04"/>
    <w:rsid w:val="009F63B1"/>
    <w:rsid w:val="00A0407B"/>
    <w:rsid w:val="00A46753"/>
    <w:rsid w:val="00A5217E"/>
    <w:rsid w:val="00A95060"/>
    <w:rsid w:val="00AB0E93"/>
    <w:rsid w:val="00AC4643"/>
    <w:rsid w:val="00AD1CC3"/>
    <w:rsid w:val="00AD1E14"/>
    <w:rsid w:val="00AD70DB"/>
    <w:rsid w:val="00AE1F19"/>
    <w:rsid w:val="00B0060C"/>
    <w:rsid w:val="00B00DB7"/>
    <w:rsid w:val="00B2360C"/>
    <w:rsid w:val="00B6320C"/>
    <w:rsid w:val="00B805DC"/>
    <w:rsid w:val="00BA1007"/>
    <w:rsid w:val="00BA6A32"/>
    <w:rsid w:val="00BB5A81"/>
    <w:rsid w:val="00BD40A9"/>
    <w:rsid w:val="00C0322E"/>
    <w:rsid w:val="00C43FBD"/>
    <w:rsid w:val="00C476A1"/>
    <w:rsid w:val="00C76533"/>
    <w:rsid w:val="00CA6952"/>
    <w:rsid w:val="00CA6E16"/>
    <w:rsid w:val="00CC71F0"/>
    <w:rsid w:val="00CD2994"/>
    <w:rsid w:val="00CE4E4C"/>
    <w:rsid w:val="00D10630"/>
    <w:rsid w:val="00D33DC1"/>
    <w:rsid w:val="00D37A56"/>
    <w:rsid w:val="00D50FEB"/>
    <w:rsid w:val="00D6243B"/>
    <w:rsid w:val="00D67FC4"/>
    <w:rsid w:val="00D70426"/>
    <w:rsid w:val="00D736B2"/>
    <w:rsid w:val="00D857F0"/>
    <w:rsid w:val="00D94996"/>
    <w:rsid w:val="00D97D6A"/>
    <w:rsid w:val="00DA7522"/>
    <w:rsid w:val="00DB348E"/>
    <w:rsid w:val="00DC62AA"/>
    <w:rsid w:val="00DD08F8"/>
    <w:rsid w:val="00DD0AAA"/>
    <w:rsid w:val="00E0098F"/>
    <w:rsid w:val="00E13BEC"/>
    <w:rsid w:val="00E336B2"/>
    <w:rsid w:val="00E70A23"/>
    <w:rsid w:val="00E77696"/>
    <w:rsid w:val="00EB0B11"/>
    <w:rsid w:val="00ED16E2"/>
    <w:rsid w:val="00EE405D"/>
    <w:rsid w:val="00EF1784"/>
    <w:rsid w:val="00EF7E8C"/>
    <w:rsid w:val="00F6717F"/>
    <w:rsid w:val="00FB44B4"/>
    <w:rsid w:val="00FC0C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54CF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1" w:uiPriority="1"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paragraph" w:styleId="Heading1">
    <w:name w:val="heading 1"/>
    <w:basedOn w:val="Normal"/>
    <w:link w:val="Heading1Char"/>
    <w:uiPriority w:val="1"/>
    <w:qFormat/>
    <w:rsid w:val="0084652F"/>
    <w:pPr>
      <w:widowControl w:val="0"/>
      <w:autoSpaceDE w:val="0"/>
      <w:autoSpaceDN w:val="0"/>
      <w:spacing w:before="120"/>
      <w:ind w:left="1483" w:hanging="403"/>
      <w:outlineLvl w:val="0"/>
    </w:pPr>
    <w:rPr>
      <w:rFonts w:ascii="Georgia-BoldItalic" w:eastAsia="Georgia-BoldItalic" w:hAnsi="Georgia-BoldItalic" w:cs="Georgia-BoldItalic"/>
      <w:b/>
      <w:bCs/>
      <w:i/>
      <w:sz w:val="28"/>
      <w:szCs w:val="28"/>
      <w:lang w:bidi="en-US"/>
    </w:rPr>
  </w:style>
  <w:style w:type="paragraph" w:styleId="Heading3">
    <w:name w:val="heading 3"/>
    <w:basedOn w:val="Normal"/>
    <w:next w:val="Normal"/>
    <w:link w:val="Heading3Char"/>
    <w:uiPriority w:val="9"/>
    <w:unhideWhenUsed/>
    <w:qFormat/>
    <w:rsid w:val="00686209"/>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bidi="en-US"/>
    </w:rPr>
  </w:style>
  <w:style w:type="paragraph" w:styleId="Heading4">
    <w:name w:val="heading 4"/>
    <w:basedOn w:val="Normal"/>
    <w:next w:val="Normal"/>
    <w:link w:val="Heading4Char"/>
    <w:uiPriority w:val="9"/>
    <w:unhideWhenUsed/>
    <w:qFormat/>
    <w:rsid w:val="00686209"/>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numbering" w:customStyle="1" w:styleId="NoList1">
    <w:name w:val="No List1"/>
    <w:next w:val="NoList"/>
    <w:uiPriority w:val="99"/>
    <w:semiHidden/>
    <w:unhideWhenUsed/>
    <w:rsid w:val="00560E1E"/>
  </w:style>
  <w:style w:type="table" w:styleId="TableGrid">
    <w:name w:val="Table Grid"/>
    <w:basedOn w:val="TableNormal"/>
    <w:uiPriority w:val="59"/>
    <w:rsid w:val="00560E1E"/>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0E1E"/>
    <w:pPr>
      <w:spacing w:after="200" w:line="276" w:lineRule="auto"/>
      <w:ind w:left="720"/>
      <w:contextualSpacing/>
    </w:pPr>
    <w:rPr>
      <w:rFonts w:ascii="Calibri" w:eastAsia="Calibri" w:hAnsi="Calibri"/>
      <w:sz w:val="22"/>
      <w:szCs w:val="22"/>
    </w:rPr>
  </w:style>
  <w:style w:type="character" w:styleId="Strong">
    <w:name w:val="Strong"/>
    <w:uiPriority w:val="22"/>
    <w:qFormat/>
    <w:rsid w:val="00560E1E"/>
    <w:rPr>
      <w:b/>
      <w:bCs/>
    </w:rPr>
  </w:style>
  <w:style w:type="character" w:styleId="CommentReference">
    <w:name w:val="annotation reference"/>
    <w:basedOn w:val="DefaultParagraphFont"/>
    <w:rsid w:val="00CD2994"/>
    <w:rPr>
      <w:sz w:val="16"/>
      <w:szCs w:val="16"/>
    </w:rPr>
  </w:style>
  <w:style w:type="paragraph" w:styleId="CommentText">
    <w:name w:val="annotation text"/>
    <w:basedOn w:val="Normal"/>
    <w:link w:val="CommentTextChar"/>
    <w:rsid w:val="00CD2994"/>
    <w:rPr>
      <w:sz w:val="20"/>
      <w:szCs w:val="20"/>
    </w:rPr>
  </w:style>
  <w:style w:type="character" w:customStyle="1" w:styleId="CommentTextChar">
    <w:name w:val="Comment Text Char"/>
    <w:basedOn w:val="DefaultParagraphFont"/>
    <w:link w:val="CommentText"/>
    <w:rsid w:val="00CD2994"/>
    <w:rPr>
      <w:sz w:val="20"/>
      <w:szCs w:val="20"/>
      <w:lang w:eastAsia="en-US"/>
    </w:rPr>
  </w:style>
  <w:style w:type="paragraph" w:styleId="CommentSubject">
    <w:name w:val="annotation subject"/>
    <w:basedOn w:val="CommentText"/>
    <w:next w:val="CommentText"/>
    <w:link w:val="CommentSubjectChar"/>
    <w:rsid w:val="00CD2994"/>
    <w:rPr>
      <w:b/>
      <w:bCs/>
    </w:rPr>
  </w:style>
  <w:style w:type="character" w:customStyle="1" w:styleId="CommentSubjectChar">
    <w:name w:val="Comment Subject Char"/>
    <w:basedOn w:val="CommentTextChar"/>
    <w:link w:val="CommentSubject"/>
    <w:rsid w:val="00CD2994"/>
    <w:rPr>
      <w:b/>
      <w:bCs/>
      <w:sz w:val="20"/>
      <w:szCs w:val="20"/>
      <w:lang w:eastAsia="en-US"/>
    </w:rPr>
  </w:style>
  <w:style w:type="paragraph" w:styleId="BodyText">
    <w:name w:val="Body Text"/>
    <w:basedOn w:val="Normal"/>
    <w:link w:val="BodyTextChar"/>
    <w:uiPriority w:val="1"/>
    <w:qFormat/>
    <w:rsid w:val="00ED16E2"/>
    <w:pPr>
      <w:widowControl w:val="0"/>
      <w:ind w:left="100" w:hanging="360"/>
    </w:pPr>
    <w:rPr>
      <w:rFonts w:eastAsia="Times New Roman" w:cstheme="minorBidi"/>
    </w:rPr>
  </w:style>
  <w:style w:type="character" w:customStyle="1" w:styleId="BodyTextChar">
    <w:name w:val="Body Text Char"/>
    <w:basedOn w:val="DefaultParagraphFont"/>
    <w:link w:val="BodyText"/>
    <w:uiPriority w:val="1"/>
    <w:rsid w:val="00ED16E2"/>
    <w:rPr>
      <w:rFonts w:eastAsia="Times New Roman" w:cstheme="minorBidi"/>
      <w:lang w:eastAsia="en-US"/>
    </w:rPr>
  </w:style>
  <w:style w:type="character" w:styleId="Hyperlink">
    <w:name w:val="Hyperlink"/>
    <w:basedOn w:val="DefaultParagraphFont"/>
    <w:uiPriority w:val="99"/>
    <w:unhideWhenUsed/>
    <w:rsid w:val="00ED16E2"/>
    <w:rPr>
      <w:color w:val="0000FF" w:themeColor="hyperlink"/>
      <w:u w:val="single"/>
    </w:rPr>
  </w:style>
  <w:style w:type="character" w:customStyle="1" w:styleId="Heading1Char">
    <w:name w:val="Heading 1 Char"/>
    <w:basedOn w:val="DefaultParagraphFont"/>
    <w:link w:val="Heading1"/>
    <w:uiPriority w:val="1"/>
    <w:rsid w:val="0084652F"/>
    <w:rPr>
      <w:rFonts w:ascii="Georgia-BoldItalic" w:eastAsia="Georgia-BoldItalic" w:hAnsi="Georgia-BoldItalic" w:cs="Georgia-BoldItalic"/>
      <w:b/>
      <w:bCs/>
      <w:i/>
      <w:sz w:val="28"/>
      <w:szCs w:val="28"/>
      <w:lang w:eastAsia="en-US" w:bidi="en-US"/>
    </w:rPr>
  </w:style>
  <w:style w:type="character" w:customStyle="1" w:styleId="Heading3Char">
    <w:name w:val="Heading 3 Char"/>
    <w:basedOn w:val="DefaultParagraphFont"/>
    <w:link w:val="Heading3"/>
    <w:uiPriority w:val="9"/>
    <w:rsid w:val="00686209"/>
    <w:rPr>
      <w:rFonts w:asciiTheme="majorHAnsi" w:eastAsiaTheme="majorEastAsia" w:hAnsiTheme="majorHAnsi" w:cstheme="majorBidi"/>
      <w:color w:val="243F60" w:themeColor="accent1" w:themeShade="7F"/>
      <w:lang w:eastAsia="en-US" w:bidi="en-US"/>
    </w:rPr>
  </w:style>
  <w:style w:type="character" w:customStyle="1" w:styleId="Heading4Char">
    <w:name w:val="Heading 4 Char"/>
    <w:basedOn w:val="DefaultParagraphFont"/>
    <w:link w:val="Heading4"/>
    <w:uiPriority w:val="9"/>
    <w:rsid w:val="00686209"/>
    <w:rPr>
      <w:rFonts w:asciiTheme="majorHAnsi" w:eastAsiaTheme="majorEastAsia" w:hAnsiTheme="majorHAnsi" w:cstheme="majorBidi"/>
      <w:i/>
      <w:iCs/>
      <w:color w:val="365F91" w:themeColor="accent1" w:themeShade="BF"/>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B82C-ED69-8A4E-8F93-3060DE19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CODOLA</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Katie Symons</cp:lastModifiedBy>
  <cp:revision>3</cp:revision>
  <cp:lastPrinted>2014-10-23T16:48:00Z</cp:lastPrinted>
  <dcterms:created xsi:type="dcterms:W3CDTF">2025-07-15T22:49:00Z</dcterms:created>
  <dcterms:modified xsi:type="dcterms:W3CDTF">2025-07-15T22:49:00Z</dcterms:modified>
</cp:coreProperties>
</file>