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A11A5" w14:textId="026733E0" w:rsidR="00AB0AB2" w:rsidRDefault="00404E75" w:rsidP="00404E75">
      <w:pPr>
        <w:pStyle w:val="BodyText"/>
        <w:tabs>
          <w:tab w:val="left" w:pos="4170"/>
          <w:tab w:val="left" w:pos="7860"/>
        </w:tabs>
        <w:ind w:left="720"/>
        <w:jc w:val="center"/>
        <w:rPr>
          <w:rFonts w:ascii="Times New Roman"/>
          <w:noProof/>
        </w:rPr>
      </w:pPr>
      <w:r>
        <w:rPr>
          <w:noProof/>
        </w:rPr>
        <w:drawing>
          <wp:inline distT="0" distB="0" distL="0" distR="0" wp14:anchorId="3ACAC4EF" wp14:editId="4C3DD4FE">
            <wp:extent cx="4209861" cy="910323"/>
            <wp:effectExtent l="0" t="0" r="63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343" cy="9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C04B1" w14:textId="77777777" w:rsidR="00AB0AB2" w:rsidRDefault="00AB0AB2">
      <w:pPr>
        <w:pStyle w:val="BodyText"/>
        <w:spacing w:before="3"/>
        <w:rPr>
          <w:rFonts w:ascii="Times New Roman"/>
          <w:sz w:val="22"/>
        </w:rPr>
      </w:pPr>
    </w:p>
    <w:p w14:paraId="27D64D2E" w14:textId="77777777" w:rsidR="0033649C" w:rsidRDefault="004D50DD">
      <w:pPr>
        <w:pStyle w:val="Heading1"/>
        <w:spacing w:before="51"/>
      </w:pPr>
      <w:bookmarkStart w:id="0" w:name="_Hlk63947976"/>
      <w:r w:rsidRPr="004D50DD">
        <w:t>Turning Amen into Action</w:t>
      </w:r>
      <w:r w:rsidR="00D3636C">
        <w:t>:</w:t>
      </w:r>
      <w:r>
        <w:t xml:space="preserve"> </w:t>
      </w:r>
    </w:p>
    <w:p w14:paraId="7EACF016" w14:textId="35C37E70" w:rsidR="00AB0AB2" w:rsidRDefault="004D50DD">
      <w:pPr>
        <w:pStyle w:val="Heading1"/>
        <w:spacing w:before="51"/>
      </w:pPr>
      <w:r>
        <w:t xml:space="preserve">Faith Based Solutions for Affordable Housing </w:t>
      </w:r>
    </w:p>
    <w:p w14:paraId="0B99FA6F" w14:textId="51BBE7B4" w:rsidR="00AB0AB2" w:rsidRDefault="004D50DD">
      <w:pPr>
        <w:pStyle w:val="Heading2"/>
        <w:spacing w:before="1"/>
        <w:ind w:left="2745" w:right="2746"/>
        <w:jc w:val="center"/>
      </w:pPr>
      <w:r>
        <w:rPr>
          <w:color w:val="252525"/>
        </w:rPr>
        <w:t>Friday, April 9</w:t>
      </w:r>
      <w:bookmarkStart w:id="1" w:name="_Hlk63946966"/>
      <w:r w:rsidR="00D3636C">
        <w:t>|</w:t>
      </w:r>
      <w:bookmarkEnd w:id="1"/>
      <w:r>
        <w:t xml:space="preserve"> 10:00 am – </w:t>
      </w:r>
      <w:r w:rsidR="001E50C2">
        <w:t>11:30 am</w:t>
      </w:r>
      <w:r>
        <w:t xml:space="preserve"> CST|</w:t>
      </w:r>
      <w:r w:rsidR="00D3636C">
        <w:t xml:space="preserve"> Virtual Webcast</w:t>
      </w:r>
    </w:p>
    <w:p w14:paraId="21E8329E" w14:textId="77777777" w:rsidR="00AB0AB2" w:rsidRDefault="00AB0AB2">
      <w:pPr>
        <w:pStyle w:val="BodyText"/>
        <w:spacing w:before="12"/>
        <w:rPr>
          <w:sz w:val="21"/>
        </w:rPr>
      </w:pPr>
    </w:p>
    <w:p w14:paraId="63EA96A3" w14:textId="77777777" w:rsidR="00AB0AB2" w:rsidRDefault="00D3636C">
      <w:pPr>
        <w:ind w:left="2745" w:right="2740"/>
        <w:jc w:val="center"/>
        <w:rPr>
          <w:b/>
          <w:i/>
          <w:sz w:val="24"/>
        </w:rPr>
      </w:pPr>
      <w:r>
        <w:rPr>
          <w:b/>
          <w:i/>
          <w:color w:val="252525"/>
          <w:sz w:val="24"/>
        </w:rPr>
        <w:t>AGENDA</w:t>
      </w:r>
    </w:p>
    <w:p w14:paraId="39A1D0BE" w14:textId="77777777" w:rsidR="00AB0AB2" w:rsidRDefault="00AB0AB2">
      <w:pPr>
        <w:pStyle w:val="BodyText"/>
        <w:spacing w:before="3"/>
        <w:rPr>
          <w:b/>
          <w:i/>
          <w:sz w:val="24"/>
        </w:rPr>
      </w:pPr>
    </w:p>
    <w:p w14:paraId="0FD1E796" w14:textId="138A3A5A" w:rsidR="00AB0AB2" w:rsidRPr="0033649C" w:rsidRDefault="00501105">
      <w:pPr>
        <w:tabs>
          <w:tab w:val="left" w:pos="1540"/>
        </w:tabs>
        <w:spacing w:line="267" w:lineRule="exact"/>
        <w:ind w:left="100"/>
        <w:rPr>
          <w:rFonts w:asciiTheme="minorHAnsi" w:hAnsiTheme="minorHAnsi" w:cstheme="minorHAnsi"/>
          <w:i/>
        </w:rPr>
      </w:pPr>
      <w:r w:rsidRPr="0033649C">
        <w:rPr>
          <w:rFonts w:asciiTheme="minorHAnsi" w:hAnsiTheme="minorHAnsi" w:cstheme="minorHAnsi"/>
          <w:color w:val="252525"/>
        </w:rPr>
        <w:t>10</w:t>
      </w:r>
      <w:r w:rsidR="00D3636C" w:rsidRPr="0033649C">
        <w:rPr>
          <w:rFonts w:asciiTheme="minorHAnsi" w:hAnsiTheme="minorHAnsi" w:cstheme="minorHAnsi"/>
          <w:color w:val="252525"/>
        </w:rPr>
        <w:t>:</w:t>
      </w:r>
      <w:r w:rsidR="009D09E6" w:rsidRPr="0033649C">
        <w:rPr>
          <w:rFonts w:asciiTheme="minorHAnsi" w:hAnsiTheme="minorHAnsi" w:cstheme="minorHAnsi"/>
          <w:color w:val="252525"/>
        </w:rPr>
        <w:t>0</w:t>
      </w:r>
      <w:r w:rsidR="00D3636C" w:rsidRPr="0033649C">
        <w:rPr>
          <w:rFonts w:asciiTheme="minorHAnsi" w:hAnsiTheme="minorHAnsi" w:cstheme="minorHAnsi"/>
          <w:color w:val="252525"/>
        </w:rPr>
        <w:t>0am</w:t>
      </w:r>
      <w:r w:rsidR="00D3636C" w:rsidRPr="0033649C">
        <w:rPr>
          <w:rFonts w:asciiTheme="minorHAnsi" w:hAnsiTheme="minorHAnsi" w:cstheme="minorHAnsi"/>
          <w:color w:val="252525"/>
        </w:rPr>
        <w:tab/>
      </w:r>
      <w:r w:rsidR="00D3636C" w:rsidRPr="0033649C">
        <w:rPr>
          <w:rFonts w:asciiTheme="minorHAnsi" w:hAnsiTheme="minorHAnsi" w:cstheme="minorHAnsi"/>
          <w:i/>
          <w:color w:val="7030A0"/>
        </w:rPr>
        <w:t>Welcome,</w:t>
      </w:r>
      <w:r w:rsidR="00D3636C" w:rsidRPr="0033649C">
        <w:rPr>
          <w:rFonts w:asciiTheme="minorHAnsi" w:hAnsiTheme="minorHAnsi" w:cstheme="minorHAnsi"/>
          <w:i/>
          <w:color w:val="7030A0"/>
          <w:spacing w:val="-1"/>
        </w:rPr>
        <w:t xml:space="preserve"> </w:t>
      </w:r>
      <w:r w:rsidR="00D3636C" w:rsidRPr="0033649C">
        <w:rPr>
          <w:rFonts w:asciiTheme="minorHAnsi" w:hAnsiTheme="minorHAnsi" w:cstheme="minorHAnsi"/>
          <w:i/>
          <w:color w:val="7030A0"/>
        </w:rPr>
        <w:t>Acknowledgments</w:t>
      </w:r>
      <w:r w:rsidR="004F26A7" w:rsidRPr="0033649C">
        <w:rPr>
          <w:rFonts w:asciiTheme="minorHAnsi" w:hAnsiTheme="minorHAnsi" w:cstheme="minorHAnsi"/>
          <w:i/>
          <w:color w:val="7030A0"/>
        </w:rPr>
        <w:t xml:space="preserve"> and Opening Prayer</w:t>
      </w:r>
    </w:p>
    <w:p w14:paraId="28C72400" w14:textId="208830E3" w:rsidR="00705F06" w:rsidRPr="0033649C" w:rsidRDefault="004D50DD">
      <w:pPr>
        <w:spacing w:line="267" w:lineRule="exact"/>
        <w:ind w:left="1541"/>
        <w:rPr>
          <w:rFonts w:asciiTheme="minorHAnsi" w:hAnsiTheme="minorHAnsi" w:cstheme="minorHAnsi"/>
          <w:bCs/>
          <w:color w:val="252525"/>
        </w:rPr>
      </w:pPr>
      <w:r w:rsidRPr="0033649C">
        <w:rPr>
          <w:rFonts w:asciiTheme="minorHAnsi" w:hAnsiTheme="minorHAnsi" w:cstheme="minorHAnsi"/>
          <w:b/>
          <w:color w:val="252525"/>
        </w:rPr>
        <w:t>Michelle Whetten</w:t>
      </w:r>
      <w:r w:rsidR="00501105" w:rsidRPr="0033649C">
        <w:rPr>
          <w:rFonts w:asciiTheme="minorHAnsi" w:hAnsiTheme="minorHAnsi" w:cstheme="minorHAnsi"/>
          <w:bCs/>
          <w:color w:val="252525"/>
        </w:rPr>
        <w:t xml:space="preserve">, VP &amp; </w:t>
      </w:r>
      <w:r w:rsidRPr="0033649C">
        <w:rPr>
          <w:rFonts w:asciiTheme="minorHAnsi" w:hAnsiTheme="minorHAnsi" w:cstheme="minorHAnsi"/>
          <w:bCs/>
          <w:color w:val="252525"/>
        </w:rPr>
        <w:t>Gulf Coast</w:t>
      </w:r>
      <w:r w:rsidR="00501105" w:rsidRPr="0033649C">
        <w:rPr>
          <w:rFonts w:asciiTheme="minorHAnsi" w:hAnsiTheme="minorHAnsi" w:cstheme="minorHAnsi"/>
          <w:bCs/>
          <w:color w:val="252525"/>
        </w:rPr>
        <w:t xml:space="preserve"> Market Leader, Enterprise Community Partners, Inc.</w:t>
      </w:r>
    </w:p>
    <w:p w14:paraId="00874863" w14:textId="397A215D" w:rsidR="004D50DD" w:rsidRPr="0033649C" w:rsidRDefault="00D43E84" w:rsidP="004D50DD">
      <w:pPr>
        <w:spacing w:line="267" w:lineRule="exact"/>
        <w:ind w:left="1541"/>
        <w:rPr>
          <w:rFonts w:asciiTheme="minorHAnsi" w:hAnsiTheme="minorHAnsi" w:cstheme="minorHAnsi"/>
        </w:rPr>
      </w:pPr>
      <w:r w:rsidRPr="0033649C">
        <w:rPr>
          <w:rFonts w:asciiTheme="minorHAnsi" w:hAnsiTheme="minorHAnsi" w:cstheme="minorHAnsi"/>
          <w:b/>
        </w:rPr>
        <w:t>Brittany Gay</w:t>
      </w:r>
      <w:r w:rsidR="004D50DD" w:rsidRPr="0033649C">
        <w:rPr>
          <w:rFonts w:asciiTheme="minorHAnsi" w:hAnsiTheme="minorHAnsi" w:cstheme="minorHAnsi"/>
          <w:b/>
        </w:rPr>
        <w:t xml:space="preserve">, </w:t>
      </w:r>
      <w:r w:rsidRPr="0033649C">
        <w:rPr>
          <w:rFonts w:asciiTheme="minorHAnsi" w:hAnsiTheme="minorHAnsi" w:cstheme="minorHAnsi"/>
        </w:rPr>
        <w:t xml:space="preserve">Executive Director, American Heart Association Greater New Orleans </w:t>
      </w:r>
    </w:p>
    <w:p w14:paraId="46720EB1" w14:textId="10908355" w:rsidR="00AB0AB2" w:rsidRPr="0033649C" w:rsidRDefault="00705F06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  <w:r w:rsidRPr="0033649C">
        <w:rPr>
          <w:rFonts w:asciiTheme="minorHAnsi" w:hAnsiTheme="minorHAnsi" w:cstheme="minorHAnsi"/>
          <w:sz w:val="22"/>
          <w:szCs w:val="22"/>
        </w:rPr>
        <w:tab/>
      </w:r>
      <w:r w:rsidRPr="0033649C">
        <w:rPr>
          <w:rFonts w:asciiTheme="minorHAnsi" w:hAnsiTheme="minorHAnsi" w:cstheme="minorHAnsi"/>
          <w:sz w:val="22"/>
          <w:szCs w:val="22"/>
        </w:rPr>
        <w:tab/>
      </w:r>
      <w:r w:rsidRPr="0033649C">
        <w:rPr>
          <w:rFonts w:asciiTheme="minorHAnsi" w:hAnsiTheme="minorHAnsi" w:cstheme="minorHAnsi"/>
          <w:sz w:val="22"/>
          <w:szCs w:val="22"/>
        </w:rPr>
        <w:tab/>
      </w:r>
    </w:p>
    <w:p w14:paraId="3F68BE3E" w14:textId="1AF0F97E" w:rsidR="001E50C2" w:rsidRPr="0033649C" w:rsidRDefault="001E50C2" w:rsidP="001E50C2">
      <w:pPr>
        <w:tabs>
          <w:tab w:val="left" w:pos="1540"/>
        </w:tabs>
        <w:spacing w:line="267" w:lineRule="exact"/>
        <w:ind w:left="100"/>
        <w:rPr>
          <w:rFonts w:asciiTheme="minorHAnsi" w:hAnsiTheme="minorHAnsi" w:cstheme="minorHAnsi"/>
          <w:i/>
          <w:color w:val="7030A0"/>
        </w:rPr>
      </w:pPr>
      <w:r w:rsidRPr="0033649C">
        <w:rPr>
          <w:rFonts w:asciiTheme="minorHAnsi" w:hAnsiTheme="minorHAnsi" w:cstheme="minorHAnsi"/>
        </w:rPr>
        <w:t>10:10am</w:t>
      </w:r>
      <w:r w:rsidRPr="0033649C">
        <w:rPr>
          <w:rFonts w:asciiTheme="minorHAnsi" w:hAnsiTheme="minorHAnsi" w:cstheme="minorHAnsi"/>
        </w:rPr>
        <w:tab/>
      </w:r>
      <w:r w:rsidRPr="0033649C">
        <w:rPr>
          <w:rFonts w:asciiTheme="minorHAnsi" w:hAnsiTheme="minorHAnsi" w:cstheme="minorHAnsi"/>
          <w:i/>
          <w:color w:val="7030A0"/>
        </w:rPr>
        <w:t xml:space="preserve">Making the Connection: Faith, Housing and Health </w:t>
      </w:r>
    </w:p>
    <w:p w14:paraId="57D30544" w14:textId="48C9297A" w:rsidR="001E50C2" w:rsidRPr="0033649C" w:rsidRDefault="002C27B3">
      <w:pPr>
        <w:tabs>
          <w:tab w:val="left" w:pos="1540"/>
        </w:tabs>
        <w:spacing w:line="267" w:lineRule="exact"/>
        <w:ind w:left="100"/>
        <w:rPr>
          <w:rStyle w:val="cf01"/>
          <w:rFonts w:asciiTheme="minorHAnsi" w:hAnsiTheme="minorHAnsi" w:cstheme="minorHAnsi"/>
          <w:color w:val="000000"/>
        </w:rPr>
      </w:pPr>
      <w:r w:rsidRPr="0033649C">
        <w:rPr>
          <w:rFonts w:asciiTheme="minorHAnsi" w:hAnsiTheme="minorHAnsi" w:cstheme="minorHAnsi"/>
          <w:b/>
          <w:bCs/>
        </w:rPr>
        <w:tab/>
        <w:t xml:space="preserve">Kristi Durazo, </w:t>
      </w:r>
      <w:r w:rsidRPr="0033649C">
        <w:rPr>
          <w:rStyle w:val="cf01"/>
          <w:rFonts w:asciiTheme="minorHAnsi" w:hAnsiTheme="minorHAnsi" w:cstheme="minorHAnsi"/>
          <w:color w:val="000000"/>
        </w:rPr>
        <w:t>Health Equity Strategy &amp; Partnerships Director, American Heart Association</w:t>
      </w:r>
    </w:p>
    <w:p w14:paraId="6848FE17" w14:textId="77777777" w:rsidR="00B71FA4" w:rsidRPr="0033649C" w:rsidRDefault="00B71FA4">
      <w:pPr>
        <w:tabs>
          <w:tab w:val="left" w:pos="1540"/>
        </w:tabs>
        <w:spacing w:line="267" w:lineRule="exact"/>
        <w:ind w:left="100"/>
        <w:rPr>
          <w:rFonts w:asciiTheme="minorHAnsi" w:hAnsiTheme="minorHAnsi" w:cstheme="minorHAnsi"/>
        </w:rPr>
      </w:pPr>
    </w:p>
    <w:p w14:paraId="20AA8760" w14:textId="02BBD2F3" w:rsidR="00AB0AB2" w:rsidRPr="0033649C" w:rsidRDefault="00501105">
      <w:pPr>
        <w:tabs>
          <w:tab w:val="left" w:pos="1540"/>
        </w:tabs>
        <w:spacing w:line="267" w:lineRule="exact"/>
        <w:ind w:left="100"/>
        <w:rPr>
          <w:rFonts w:asciiTheme="minorHAnsi" w:hAnsiTheme="minorHAnsi" w:cstheme="minorHAnsi"/>
          <w:i/>
          <w:color w:val="7030A0"/>
        </w:rPr>
      </w:pPr>
      <w:r w:rsidRPr="0033649C">
        <w:rPr>
          <w:rFonts w:asciiTheme="minorHAnsi" w:hAnsiTheme="minorHAnsi" w:cstheme="minorHAnsi"/>
        </w:rPr>
        <w:t>10</w:t>
      </w:r>
      <w:r w:rsidR="00D3636C" w:rsidRPr="0033649C">
        <w:rPr>
          <w:rFonts w:asciiTheme="minorHAnsi" w:hAnsiTheme="minorHAnsi" w:cstheme="minorHAnsi"/>
        </w:rPr>
        <w:t>:</w:t>
      </w:r>
      <w:r w:rsidR="00E41502" w:rsidRPr="0033649C">
        <w:rPr>
          <w:rFonts w:asciiTheme="minorHAnsi" w:hAnsiTheme="minorHAnsi" w:cstheme="minorHAnsi"/>
        </w:rPr>
        <w:t>25</w:t>
      </w:r>
      <w:r w:rsidR="00D3636C" w:rsidRPr="0033649C">
        <w:rPr>
          <w:rFonts w:asciiTheme="minorHAnsi" w:hAnsiTheme="minorHAnsi" w:cstheme="minorHAnsi"/>
        </w:rPr>
        <w:t>am</w:t>
      </w:r>
      <w:r w:rsidR="00D3636C" w:rsidRPr="0033649C">
        <w:rPr>
          <w:rFonts w:asciiTheme="minorHAnsi" w:hAnsiTheme="minorHAnsi" w:cstheme="minorHAnsi"/>
        </w:rPr>
        <w:tab/>
      </w:r>
      <w:r w:rsidR="00D3636C" w:rsidRPr="0033649C">
        <w:rPr>
          <w:rFonts w:asciiTheme="minorHAnsi" w:hAnsiTheme="minorHAnsi" w:cstheme="minorHAnsi"/>
          <w:i/>
          <w:color w:val="7030A0"/>
        </w:rPr>
        <w:t>Lessons Learned from Enterprise's Faith</w:t>
      </w:r>
      <w:r w:rsidR="00970DF5" w:rsidRPr="0033649C">
        <w:rPr>
          <w:rFonts w:asciiTheme="minorHAnsi" w:hAnsiTheme="minorHAnsi" w:cstheme="minorHAnsi"/>
          <w:i/>
          <w:color w:val="7030A0"/>
        </w:rPr>
        <w:t>-</w:t>
      </w:r>
      <w:r w:rsidR="00D3636C" w:rsidRPr="0033649C">
        <w:rPr>
          <w:rFonts w:asciiTheme="minorHAnsi" w:hAnsiTheme="minorHAnsi" w:cstheme="minorHAnsi"/>
          <w:i/>
          <w:color w:val="7030A0"/>
        </w:rPr>
        <w:t>Based Development</w:t>
      </w:r>
      <w:r w:rsidR="00D3636C" w:rsidRPr="0033649C">
        <w:rPr>
          <w:rFonts w:asciiTheme="minorHAnsi" w:hAnsiTheme="minorHAnsi" w:cstheme="minorHAnsi"/>
          <w:i/>
          <w:color w:val="7030A0"/>
          <w:spacing w:val="-8"/>
        </w:rPr>
        <w:t xml:space="preserve"> </w:t>
      </w:r>
      <w:r w:rsidR="00D3636C" w:rsidRPr="0033649C">
        <w:rPr>
          <w:rFonts w:asciiTheme="minorHAnsi" w:hAnsiTheme="minorHAnsi" w:cstheme="minorHAnsi"/>
          <w:i/>
          <w:color w:val="7030A0"/>
        </w:rPr>
        <w:t>Initiative</w:t>
      </w:r>
    </w:p>
    <w:p w14:paraId="49183701" w14:textId="7ADE0A3A" w:rsidR="00AB0AB2" w:rsidRPr="0033649C" w:rsidRDefault="00D3636C">
      <w:pPr>
        <w:spacing w:line="267" w:lineRule="exact"/>
        <w:ind w:left="1541"/>
        <w:rPr>
          <w:rFonts w:asciiTheme="minorHAnsi" w:hAnsiTheme="minorHAnsi" w:cstheme="minorHAnsi"/>
        </w:rPr>
      </w:pPr>
      <w:bookmarkStart w:id="2" w:name="_Hlk63947362"/>
      <w:r w:rsidRPr="0033649C">
        <w:rPr>
          <w:rFonts w:asciiTheme="minorHAnsi" w:hAnsiTheme="minorHAnsi" w:cstheme="minorHAnsi"/>
          <w:b/>
        </w:rPr>
        <w:t xml:space="preserve">Rev. David Bowers, </w:t>
      </w:r>
      <w:r w:rsidRPr="0033649C">
        <w:rPr>
          <w:rFonts w:asciiTheme="minorHAnsi" w:hAnsiTheme="minorHAnsi" w:cstheme="minorHAnsi"/>
        </w:rPr>
        <w:t>V</w:t>
      </w:r>
      <w:r w:rsidR="00501105" w:rsidRPr="0033649C">
        <w:rPr>
          <w:rFonts w:asciiTheme="minorHAnsi" w:hAnsiTheme="minorHAnsi" w:cstheme="minorHAnsi"/>
        </w:rPr>
        <w:t>P &amp; Mid-Atlantic Market Leader</w:t>
      </w:r>
      <w:r w:rsidRPr="0033649C">
        <w:rPr>
          <w:rFonts w:asciiTheme="minorHAnsi" w:hAnsiTheme="minorHAnsi" w:cstheme="minorHAnsi"/>
        </w:rPr>
        <w:t>, Enterprise Community Partners, Inc.</w:t>
      </w:r>
    </w:p>
    <w:bookmarkEnd w:id="2"/>
    <w:p w14:paraId="410305FE" w14:textId="77777777" w:rsidR="00AB0AB2" w:rsidRPr="0033649C" w:rsidRDefault="00AB0AB2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2C09B8F1" w14:textId="5EA98529" w:rsidR="001E54F7" w:rsidRPr="0033649C" w:rsidRDefault="001E54F7" w:rsidP="001E54F7">
      <w:pPr>
        <w:tabs>
          <w:tab w:val="left" w:pos="1540"/>
        </w:tabs>
        <w:spacing w:line="267" w:lineRule="exact"/>
        <w:ind w:left="100"/>
        <w:rPr>
          <w:rFonts w:asciiTheme="minorHAnsi" w:hAnsiTheme="minorHAnsi" w:cstheme="minorHAnsi"/>
          <w:i/>
          <w:color w:val="7030A0"/>
        </w:rPr>
      </w:pPr>
      <w:r w:rsidRPr="0033649C">
        <w:rPr>
          <w:rFonts w:asciiTheme="minorHAnsi" w:hAnsiTheme="minorHAnsi" w:cstheme="minorHAnsi"/>
        </w:rPr>
        <w:t>10</w:t>
      </w:r>
      <w:r w:rsidR="00D3636C" w:rsidRPr="0033649C">
        <w:rPr>
          <w:rFonts w:asciiTheme="minorHAnsi" w:hAnsiTheme="minorHAnsi" w:cstheme="minorHAnsi"/>
        </w:rPr>
        <w:t>:</w:t>
      </w:r>
      <w:r w:rsidR="00A75380" w:rsidRPr="0033649C">
        <w:rPr>
          <w:rFonts w:asciiTheme="minorHAnsi" w:hAnsiTheme="minorHAnsi" w:cstheme="minorHAnsi"/>
        </w:rPr>
        <w:t>4</w:t>
      </w:r>
      <w:r w:rsidR="006B1EA0" w:rsidRPr="0033649C">
        <w:rPr>
          <w:rFonts w:asciiTheme="minorHAnsi" w:hAnsiTheme="minorHAnsi" w:cstheme="minorHAnsi"/>
        </w:rPr>
        <w:t>0</w:t>
      </w:r>
      <w:r w:rsidR="00D3636C" w:rsidRPr="0033649C">
        <w:rPr>
          <w:rFonts w:asciiTheme="minorHAnsi" w:hAnsiTheme="minorHAnsi" w:cstheme="minorHAnsi"/>
        </w:rPr>
        <w:t>am</w:t>
      </w:r>
      <w:r w:rsidR="00D3636C" w:rsidRPr="0033649C">
        <w:rPr>
          <w:rFonts w:asciiTheme="minorHAnsi" w:hAnsiTheme="minorHAnsi" w:cstheme="minorHAnsi"/>
        </w:rPr>
        <w:tab/>
      </w:r>
      <w:r w:rsidRPr="0033649C">
        <w:rPr>
          <w:rFonts w:asciiTheme="minorHAnsi" w:hAnsiTheme="minorHAnsi" w:cstheme="minorHAnsi"/>
          <w:i/>
          <w:color w:val="7030A0"/>
        </w:rPr>
        <w:t>Case Studies: Faith</w:t>
      </w:r>
      <w:r w:rsidR="00970DF5" w:rsidRPr="0033649C">
        <w:rPr>
          <w:rFonts w:asciiTheme="minorHAnsi" w:hAnsiTheme="minorHAnsi" w:cstheme="minorHAnsi"/>
          <w:i/>
          <w:color w:val="7030A0"/>
        </w:rPr>
        <w:t>-</w:t>
      </w:r>
      <w:r w:rsidRPr="0033649C">
        <w:rPr>
          <w:rFonts w:asciiTheme="minorHAnsi" w:hAnsiTheme="minorHAnsi" w:cstheme="minorHAnsi"/>
          <w:i/>
          <w:color w:val="7030A0"/>
        </w:rPr>
        <w:t>Based Development Across the</w:t>
      </w:r>
      <w:r w:rsidRPr="0033649C">
        <w:rPr>
          <w:rFonts w:asciiTheme="minorHAnsi" w:hAnsiTheme="minorHAnsi" w:cstheme="minorHAnsi"/>
          <w:i/>
          <w:color w:val="7030A0"/>
          <w:spacing w:val="3"/>
        </w:rPr>
        <w:t xml:space="preserve"> </w:t>
      </w:r>
      <w:r w:rsidRPr="0033649C">
        <w:rPr>
          <w:rFonts w:asciiTheme="minorHAnsi" w:hAnsiTheme="minorHAnsi" w:cstheme="minorHAnsi"/>
          <w:i/>
          <w:color w:val="7030A0"/>
        </w:rPr>
        <w:t>Region</w:t>
      </w:r>
    </w:p>
    <w:p w14:paraId="0C08BCF6" w14:textId="2BE371BF" w:rsidR="001E54F7" w:rsidRPr="0033649C" w:rsidRDefault="004D50DD" w:rsidP="001E54F7">
      <w:pPr>
        <w:ind w:left="1541" w:right="1168"/>
        <w:rPr>
          <w:rFonts w:asciiTheme="minorHAnsi" w:hAnsiTheme="minorHAnsi" w:cstheme="minorHAnsi"/>
        </w:rPr>
      </w:pPr>
      <w:r w:rsidRPr="0033649C">
        <w:rPr>
          <w:rFonts w:asciiTheme="minorHAnsi" w:hAnsiTheme="minorHAnsi" w:cstheme="minorHAnsi"/>
          <w:b/>
        </w:rPr>
        <w:t>Monica Gonzalez</w:t>
      </w:r>
      <w:r w:rsidR="001E54F7" w:rsidRPr="0033649C">
        <w:rPr>
          <w:rFonts w:asciiTheme="minorHAnsi" w:hAnsiTheme="minorHAnsi" w:cstheme="minorHAnsi"/>
          <w:b/>
        </w:rPr>
        <w:t xml:space="preserve">, </w:t>
      </w:r>
      <w:r w:rsidRPr="0033649C">
        <w:rPr>
          <w:rFonts w:asciiTheme="minorHAnsi" w:hAnsiTheme="minorHAnsi" w:cstheme="minorHAnsi"/>
          <w:bCs/>
        </w:rPr>
        <w:t>Senior</w:t>
      </w:r>
      <w:r w:rsidRPr="0033649C">
        <w:rPr>
          <w:rFonts w:asciiTheme="minorHAnsi" w:hAnsiTheme="minorHAnsi" w:cstheme="minorHAnsi"/>
          <w:b/>
        </w:rPr>
        <w:t xml:space="preserve"> </w:t>
      </w:r>
      <w:r w:rsidR="001E54F7" w:rsidRPr="0033649C">
        <w:rPr>
          <w:rFonts w:asciiTheme="minorHAnsi" w:hAnsiTheme="minorHAnsi" w:cstheme="minorHAnsi"/>
        </w:rPr>
        <w:t xml:space="preserve">Program Director, Enterprise Community Partners, Inc. </w:t>
      </w:r>
      <w:r w:rsidR="00D81C48" w:rsidRPr="0033649C">
        <w:rPr>
          <w:rFonts w:asciiTheme="minorHAnsi" w:hAnsiTheme="minorHAnsi" w:cstheme="minorHAnsi"/>
        </w:rPr>
        <w:t>(</w:t>
      </w:r>
      <w:r w:rsidR="001E54F7" w:rsidRPr="0033649C">
        <w:rPr>
          <w:rFonts w:asciiTheme="minorHAnsi" w:hAnsiTheme="minorHAnsi" w:cstheme="minorHAnsi"/>
        </w:rPr>
        <w:t>Moderator</w:t>
      </w:r>
      <w:r w:rsidR="00D81C48" w:rsidRPr="0033649C">
        <w:rPr>
          <w:rFonts w:asciiTheme="minorHAnsi" w:hAnsiTheme="minorHAnsi" w:cstheme="minorHAnsi"/>
        </w:rPr>
        <w:t>)</w:t>
      </w:r>
      <w:r w:rsidR="001E54F7" w:rsidRPr="0033649C">
        <w:rPr>
          <w:rFonts w:asciiTheme="minorHAnsi" w:hAnsiTheme="minorHAnsi" w:cstheme="minorHAnsi"/>
        </w:rPr>
        <w:t xml:space="preserve"> </w:t>
      </w:r>
    </w:p>
    <w:p w14:paraId="714EB0B0" w14:textId="4DAC4FC7" w:rsidR="00361908" w:rsidRPr="0033649C" w:rsidRDefault="00361908" w:rsidP="00361908">
      <w:pPr>
        <w:ind w:left="1541" w:right="1168"/>
        <w:rPr>
          <w:rFonts w:asciiTheme="minorHAnsi" w:eastAsiaTheme="minorHAnsi" w:hAnsiTheme="minorHAnsi" w:cstheme="minorHAnsi"/>
          <w:lang w:bidi="ar-SA"/>
        </w:rPr>
      </w:pPr>
      <w:r w:rsidRPr="0033649C">
        <w:rPr>
          <w:rFonts w:asciiTheme="minorHAnsi" w:hAnsiTheme="minorHAnsi" w:cstheme="minorHAnsi"/>
          <w:b/>
        </w:rPr>
        <w:t xml:space="preserve">Nonprofit Affordable housing developer: </w:t>
      </w:r>
      <w:r w:rsidR="0033649C" w:rsidRPr="0033649C">
        <w:rPr>
          <w:rFonts w:asciiTheme="minorHAnsi" w:hAnsiTheme="minorHAnsi" w:cstheme="minorHAnsi"/>
          <w:bCs/>
        </w:rPr>
        <w:t>Kevin Krej</w:t>
      </w:r>
      <w:r w:rsidR="0033649C">
        <w:rPr>
          <w:rFonts w:asciiTheme="minorHAnsi" w:hAnsiTheme="minorHAnsi" w:cstheme="minorHAnsi"/>
          <w:bCs/>
        </w:rPr>
        <w:t>c</w:t>
      </w:r>
      <w:r w:rsidR="0033649C" w:rsidRPr="0033649C">
        <w:rPr>
          <w:rFonts w:asciiTheme="minorHAnsi" w:hAnsiTheme="minorHAnsi" w:cstheme="minorHAnsi"/>
          <w:bCs/>
        </w:rPr>
        <w:t>i,</w:t>
      </w:r>
      <w:r w:rsidR="0033649C" w:rsidRPr="0033649C">
        <w:rPr>
          <w:rFonts w:asciiTheme="minorHAnsi" w:hAnsiTheme="minorHAnsi" w:cstheme="minorHAnsi"/>
          <w:b/>
        </w:rPr>
        <w:t xml:space="preserve"> </w:t>
      </w:r>
      <w:r w:rsidRPr="0033649C">
        <w:rPr>
          <w:rFonts w:asciiTheme="minorHAnsi" w:hAnsiTheme="minorHAnsi" w:cstheme="minorHAnsi"/>
          <w:bCs/>
        </w:rPr>
        <w:t>Gulf Coast Housing Partnership</w:t>
      </w:r>
      <w:r w:rsidRPr="0033649C">
        <w:rPr>
          <w:rFonts w:asciiTheme="minorHAnsi" w:hAnsiTheme="minorHAnsi" w:cstheme="minorHAnsi"/>
        </w:rPr>
        <w:t xml:space="preserve"> </w:t>
      </w:r>
    </w:p>
    <w:p w14:paraId="2434C9D2" w14:textId="3305C1A9" w:rsidR="005773AA" w:rsidRDefault="00361908" w:rsidP="005773AA">
      <w:pPr>
        <w:ind w:left="1541" w:firstLine="4"/>
      </w:pPr>
      <w:r w:rsidRPr="0033649C">
        <w:rPr>
          <w:rFonts w:asciiTheme="minorHAnsi" w:hAnsiTheme="minorHAnsi" w:cstheme="minorHAnsi"/>
          <w:b/>
          <w:bCs/>
        </w:rPr>
        <w:t>Pearl Senior Living Community (Jackson, Ms):</w:t>
      </w:r>
      <w:r w:rsidRPr="0033649C">
        <w:rPr>
          <w:rFonts w:asciiTheme="minorHAnsi" w:hAnsiTheme="minorHAnsi" w:cstheme="minorHAnsi"/>
        </w:rPr>
        <w:t xml:space="preserve"> </w:t>
      </w:r>
      <w:r w:rsidR="0033649C" w:rsidRPr="0033649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Rev</w:t>
      </w:r>
      <w:r w:rsidR="0033649C" w:rsidRPr="0033649C">
        <w:rPr>
          <w:rFonts w:asciiTheme="minorHAnsi" w:hAnsiTheme="minorHAnsi" w:cstheme="minorHAnsi"/>
          <w:shd w:val="clear" w:color="auto" w:fill="FFFFFF"/>
        </w:rPr>
        <w:t>. Dr. Samuel H. </w:t>
      </w:r>
      <w:r w:rsidR="0033649C" w:rsidRPr="0033649C">
        <w:rPr>
          <w:rStyle w:val="Emphasis"/>
          <w:rFonts w:asciiTheme="minorHAnsi" w:hAnsiTheme="minorHAnsi" w:cstheme="minorHAnsi"/>
          <w:i w:val="0"/>
          <w:iCs w:val="0"/>
          <w:shd w:val="clear" w:color="auto" w:fill="FFFFFF"/>
        </w:rPr>
        <w:t>Boyd</w:t>
      </w:r>
      <w:r w:rsidR="0033649C" w:rsidRPr="0033649C">
        <w:rPr>
          <w:rFonts w:asciiTheme="minorHAnsi" w:hAnsiTheme="minorHAnsi" w:cstheme="minorHAnsi"/>
          <w:shd w:val="clear" w:color="auto" w:fill="FFFFFF"/>
        </w:rPr>
        <w:t>, Sr</w:t>
      </w:r>
      <w:r w:rsidR="0033649C" w:rsidRPr="0033649C">
        <w:rPr>
          <w:rFonts w:asciiTheme="minorHAnsi" w:hAnsiTheme="minorHAnsi" w:cstheme="minorHAnsi"/>
          <w:color w:val="4D5156"/>
          <w:shd w:val="clear" w:color="auto" w:fill="FFFFFF"/>
        </w:rPr>
        <w:t>.,</w:t>
      </w:r>
      <w:r w:rsidR="0033649C" w:rsidRPr="0033649C">
        <w:rPr>
          <w:rFonts w:asciiTheme="minorHAnsi" w:hAnsiTheme="minorHAnsi" w:cstheme="minorHAnsi"/>
        </w:rPr>
        <w:t xml:space="preserve"> </w:t>
      </w:r>
      <w:r w:rsidR="005773AA" w:rsidRPr="00A655B9">
        <w:t>Pearl Street Community Development Corporation, Executive Director</w:t>
      </w:r>
    </w:p>
    <w:p w14:paraId="29633EF9" w14:textId="182F3197" w:rsidR="00EE15E4" w:rsidRPr="0033649C" w:rsidRDefault="00EE15E4" w:rsidP="005773AA">
      <w:pPr>
        <w:pStyle w:val="BodyText"/>
        <w:spacing w:before="3"/>
        <w:rPr>
          <w:rFonts w:asciiTheme="minorHAnsi" w:hAnsiTheme="minorHAnsi" w:cstheme="minorHAnsi"/>
        </w:rPr>
      </w:pPr>
    </w:p>
    <w:p w14:paraId="4185309A" w14:textId="114D21AD" w:rsidR="001E54F7" w:rsidRPr="0033649C" w:rsidRDefault="001E50C2" w:rsidP="00361908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  <w:r w:rsidRPr="0033649C">
        <w:rPr>
          <w:rFonts w:asciiTheme="minorHAnsi" w:hAnsiTheme="minorHAnsi" w:cstheme="minorHAnsi"/>
          <w:sz w:val="22"/>
          <w:szCs w:val="22"/>
        </w:rPr>
        <w:tab/>
      </w:r>
      <w:r w:rsidR="001E54F7" w:rsidRPr="0033649C">
        <w:rPr>
          <w:rFonts w:asciiTheme="minorHAnsi" w:hAnsiTheme="minorHAnsi" w:cstheme="minorHAnsi"/>
          <w:b/>
          <w:color w:val="252525"/>
          <w:sz w:val="22"/>
          <w:szCs w:val="22"/>
        </w:rPr>
        <w:tab/>
      </w:r>
      <w:r w:rsidR="00DD6B45">
        <w:rPr>
          <w:rFonts w:asciiTheme="minorHAnsi" w:hAnsiTheme="minorHAnsi" w:cstheme="minorHAnsi"/>
          <w:b/>
          <w:color w:val="252525"/>
          <w:sz w:val="22"/>
          <w:szCs w:val="22"/>
        </w:rPr>
        <w:t xml:space="preserve">  </w:t>
      </w:r>
      <w:r w:rsidR="001E54F7" w:rsidRPr="0033649C">
        <w:rPr>
          <w:rFonts w:asciiTheme="minorHAnsi" w:hAnsiTheme="minorHAnsi" w:cstheme="minorHAnsi"/>
          <w:b/>
          <w:color w:val="252525"/>
          <w:sz w:val="22"/>
          <w:szCs w:val="22"/>
        </w:rPr>
        <w:t>Q&amp;A</w:t>
      </w:r>
    </w:p>
    <w:p w14:paraId="2DA65B50" w14:textId="73E7D478" w:rsidR="001E54F7" w:rsidRPr="0033649C" w:rsidRDefault="001E54F7">
      <w:pPr>
        <w:tabs>
          <w:tab w:val="left" w:pos="1540"/>
        </w:tabs>
        <w:ind w:left="100"/>
        <w:rPr>
          <w:rFonts w:asciiTheme="minorHAnsi" w:hAnsiTheme="minorHAnsi" w:cstheme="minorHAnsi"/>
        </w:rPr>
      </w:pPr>
    </w:p>
    <w:p w14:paraId="4F494E83" w14:textId="44892083" w:rsidR="00B71FA4" w:rsidRPr="0033649C" w:rsidRDefault="00A75380" w:rsidP="00C2605A">
      <w:pPr>
        <w:spacing w:line="267" w:lineRule="exact"/>
        <w:rPr>
          <w:rFonts w:asciiTheme="minorHAnsi" w:hAnsiTheme="minorHAnsi" w:cstheme="minorHAnsi"/>
          <w:i/>
          <w:iCs/>
          <w:color w:val="7030A0"/>
        </w:rPr>
      </w:pPr>
      <w:r w:rsidRPr="0033649C">
        <w:rPr>
          <w:rFonts w:asciiTheme="minorHAnsi" w:hAnsiTheme="minorHAnsi" w:cstheme="minorHAnsi"/>
        </w:rPr>
        <w:t>11:1</w:t>
      </w:r>
      <w:r w:rsidR="00E41502" w:rsidRPr="0033649C">
        <w:rPr>
          <w:rFonts w:asciiTheme="minorHAnsi" w:hAnsiTheme="minorHAnsi" w:cstheme="minorHAnsi"/>
        </w:rPr>
        <w:t>0</w:t>
      </w:r>
      <w:r w:rsidRPr="0033649C">
        <w:rPr>
          <w:rFonts w:asciiTheme="minorHAnsi" w:hAnsiTheme="minorHAnsi" w:cstheme="minorHAnsi"/>
        </w:rPr>
        <w:t xml:space="preserve"> am            </w:t>
      </w:r>
      <w:r w:rsidR="004A2518" w:rsidRPr="0033649C">
        <w:rPr>
          <w:rFonts w:asciiTheme="minorHAnsi" w:hAnsiTheme="minorHAnsi" w:cstheme="minorHAnsi"/>
          <w:i/>
          <w:iCs/>
          <w:color w:val="7030A0"/>
        </w:rPr>
        <w:t xml:space="preserve">How to </w:t>
      </w:r>
      <w:r w:rsidR="00B71FA4" w:rsidRPr="0033649C">
        <w:rPr>
          <w:rFonts w:asciiTheme="minorHAnsi" w:hAnsiTheme="minorHAnsi" w:cstheme="minorHAnsi"/>
          <w:i/>
          <w:iCs/>
          <w:color w:val="7030A0"/>
        </w:rPr>
        <w:t>a</w:t>
      </w:r>
      <w:r w:rsidR="004A2518" w:rsidRPr="0033649C">
        <w:rPr>
          <w:rFonts w:asciiTheme="minorHAnsi" w:hAnsiTheme="minorHAnsi" w:cstheme="minorHAnsi"/>
          <w:i/>
          <w:iCs/>
          <w:color w:val="7030A0"/>
        </w:rPr>
        <w:t xml:space="preserve">dvocate for </w:t>
      </w:r>
      <w:r w:rsidR="00B71FA4" w:rsidRPr="0033649C">
        <w:rPr>
          <w:rFonts w:asciiTheme="minorHAnsi" w:hAnsiTheme="minorHAnsi" w:cstheme="minorHAnsi"/>
          <w:i/>
          <w:iCs/>
          <w:color w:val="7030A0"/>
        </w:rPr>
        <w:t>a</w:t>
      </w:r>
      <w:r w:rsidR="004A2518" w:rsidRPr="0033649C">
        <w:rPr>
          <w:rFonts w:asciiTheme="minorHAnsi" w:hAnsiTheme="minorHAnsi" w:cstheme="minorHAnsi"/>
          <w:i/>
          <w:iCs/>
          <w:color w:val="7030A0"/>
        </w:rPr>
        <w:t xml:space="preserve">ffordable </w:t>
      </w:r>
      <w:r w:rsidR="00B71FA4" w:rsidRPr="0033649C">
        <w:rPr>
          <w:rFonts w:asciiTheme="minorHAnsi" w:hAnsiTheme="minorHAnsi" w:cstheme="minorHAnsi"/>
          <w:i/>
          <w:iCs/>
          <w:color w:val="7030A0"/>
        </w:rPr>
        <w:t>h</w:t>
      </w:r>
      <w:r w:rsidR="004A2518" w:rsidRPr="0033649C">
        <w:rPr>
          <w:rFonts w:asciiTheme="minorHAnsi" w:hAnsiTheme="minorHAnsi" w:cstheme="minorHAnsi"/>
          <w:i/>
          <w:iCs/>
          <w:color w:val="7030A0"/>
        </w:rPr>
        <w:t>ousing</w:t>
      </w:r>
      <w:r w:rsidR="00C2605A" w:rsidRPr="0033649C">
        <w:rPr>
          <w:rFonts w:asciiTheme="minorHAnsi" w:hAnsiTheme="minorHAnsi" w:cstheme="minorHAnsi"/>
          <w:i/>
          <w:iCs/>
          <w:color w:val="7030A0"/>
        </w:rPr>
        <w:t xml:space="preserve"> </w:t>
      </w:r>
      <w:r w:rsidR="004A2518" w:rsidRPr="0033649C">
        <w:rPr>
          <w:rFonts w:asciiTheme="minorHAnsi" w:hAnsiTheme="minorHAnsi" w:cstheme="minorHAnsi"/>
          <w:i/>
          <w:iCs/>
          <w:color w:val="7030A0"/>
        </w:rPr>
        <w:t>to support advocacy and organizing within your faith- based</w:t>
      </w:r>
    </w:p>
    <w:p w14:paraId="4E43C873" w14:textId="1856E7B0" w:rsidR="004A2518" w:rsidRPr="0033649C" w:rsidRDefault="00B71FA4" w:rsidP="00C2605A">
      <w:pPr>
        <w:spacing w:line="267" w:lineRule="exact"/>
        <w:rPr>
          <w:rFonts w:asciiTheme="minorHAnsi" w:eastAsiaTheme="minorHAnsi" w:hAnsiTheme="minorHAnsi" w:cstheme="minorHAnsi"/>
          <w:i/>
          <w:iCs/>
          <w:color w:val="7030A0"/>
          <w:lang w:bidi="ar-SA"/>
        </w:rPr>
      </w:pPr>
      <w:r w:rsidRPr="0033649C">
        <w:rPr>
          <w:rFonts w:asciiTheme="minorHAnsi" w:hAnsiTheme="minorHAnsi" w:cstheme="minorHAnsi"/>
          <w:i/>
          <w:iCs/>
          <w:color w:val="7030A0"/>
        </w:rPr>
        <w:t xml:space="preserve">                              </w:t>
      </w:r>
      <w:r w:rsidR="004A2518" w:rsidRPr="0033649C">
        <w:rPr>
          <w:rFonts w:asciiTheme="minorHAnsi" w:hAnsiTheme="minorHAnsi" w:cstheme="minorHAnsi"/>
          <w:i/>
          <w:iCs/>
          <w:color w:val="7030A0"/>
        </w:rPr>
        <w:t xml:space="preserve">organization and communities          </w:t>
      </w:r>
    </w:p>
    <w:p w14:paraId="196DB860" w14:textId="5A2AE007" w:rsidR="004A2518" w:rsidRPr="0033649C" w:rsidRDefault="0033649C" w:rsidP="0033649C">
      <w:pPr>
        <w:ind w:right="1168"/>
        <w:rPr>
          <w:rFonts w:asciiTheme="minorHAnsi" w:hAnsiTheme="minorHAnsi" w:cstheme="minorHAnsi"/>
        </w:rPr>
      </w:pPr>
      <w:r w:rsidRPr="0033649C">
        <w:rPr>
          <w:rFonts w:asciiTheme="minorHAnsi" w:hAnsiTheme="minorHAnsi" w:cstheme="minorHAnsi"/>
          <w:b/>
          <w:bCs/>
        </w:rPr>
        <w:t xml:space="preserve">                             </w:t>
      </w:r>
      <w:r>
        <w:rPr>
          <w:rFonts w:asciiTheme="minorHAnsi" w:hAnsiTheme="minorHAnsi" w:cstheme="minorHAnsi"/>
          <w:b/>
          <w:bCs/>
        </w:rPr>
        <w:t xml:space="preserve"> </w:t>
      </w:r>
      <w:r w:rsidR="004A2518" w:rsidRPr="0033649C">
        <w:rPr>
          <w:rFonts w:asciiTheme="minorHAnsi" w:hAnsiTheme="minorHAnsi" w:cstheme="minorHAnsi"/>
          <w:b/>
          <w:bCs/>
        </w:rPr>
        <w:t xml:space="preserve">Amy Shope Manzi, </w:t>
      </w:r>
      <w:r w:rsidR="004A2518" w:rsidRPr="0033649C">
        <w:rPr>
          <w:rFonts w:asciiTheme="minorHAnsi" w:hAnsiTheme="minorHAnsi" w:cstheme="minorHAnsi"/>
        </w:rPr>
        <w:t>National Director of Grassroots Advocacy, American Heart Association  </w:t>
      </w:r>
    </w:p>
    <w:p w14:paraId="1FCEF47C" w14:textId="2146F120" w:rsidR="00A75380" w:rsidRPr="0033649C" w:rsidRDefault="00A75380">
      <w:pPr>
        <w:tabs>
          <w:tab w:val="left" w:pos="1540"/>
        </w:tabs>
        <w:ind w:left="100"/>
        <w:rPr>
          <w:rFonts w:asciiTheme="minorHAnsi" w:hAnsiTheme="minorHAnsi" w:cstheme="minorHAnsi"/>
        </w:rPr>
      </w:pPr>
    </w:p>
    <w:p w14:paraId="3278D1C3" w14:textId="0F15938F" w:rsidR="001E50C2" w:rsidRPr="0033649C" w:rsidRDefault="00B22DDE" w:rsidP="00B00BFD">
      <w:pPr>
        <w:tabs>
          <w:tab w:val="left" w:pos="1540"/>
        </w:tabs>
        <w:rPr>
          <w:rFonts w:asciiTheme="minorHAnsi" w:hAnsiTheme="minorHAnsi" w:cstheme="minorHAnsi"/>
        </w:rPr>
      </w:pPr>
      <w:r w:rsidRPr="0033649C">
        <w:rPr>
          <w:rFonts w:asciiTheme="minorHAnsi" w:hAnsiTheme="minorHAnsi" w:cstheme="minorHAnsi"/>
        </w:rPr>
        <w:t>11</w:t>
      </w:r>
      <w:r w:rsidR="00502110" w:rsidRPr="0033649C">
        <w:rPr>
          <w:rFonts w:asciiTheme="minorHAnsi" w:hAnsiTheme="minorHAnsi" w:cstheme="minorHAnsi"/>
        </w:rPr>
        <w:t>:</w:t>
      </w:r>
      <w:r w:rsidR="001E50C2" w:rsidRPr="0033649C">
        <w:rPr>
          <w:rFonts w:asciiTheme="minorHAnsi" w:hAnsiTheme="minorHAnsi" w:cstheme="minorHAnsi"/>
        </w:rPr>
        <w:t>2</w:t>
      </w:r>
      <w:r w:rsidR="00A22FD2" w:rsidRPr="0033649C">
        <w:rPr>
          <w:rFonts w:asciiTheme="minorHAnsi" w:hAnsiTheme="minorHAnsi" w:cstheme="minorHAnsi"/>
        </w:rPr>
        <w:t>5</w:t>
      </w:r>
      <w:r w:rsidR="00502110" w:rsidRPr="0033649C">
        <w:rPr>
          <w:rFonts w:asciiTheme="minorHAnsi" w:hAnsiTheme="minorHAnsi" w:cstheme="minorHAnsi"/>
        </w:rPr>
        <w:t>am</w:t>
      </w:r>
      <w:r w:rsidR="0033649C">
        <w:rPr>
          <w:rFonts w:asciiTheme="minorHAnsi" w:hAnsiTheme="minorHAnsi" w:cstheme="minorHAnsi"/>
        </w:rPr>
        <w:t xml:space="preserve">           </w:t>
      </w:r>
      <w:r w:rsidR="00B00BFD">
        <w:rPr>
          <w:rFonts w:asciiTheme="minorHAnsi" w:hAnsiTheme="minorHAnsi" w:cstheme="minorHAnsi"/>
        </w:rPr>
        <w:t xml:space="preserve">   </w:t>
      </w:r>
      <w:r w:rsidR="001E50C2" w:rsidRPr="0033649C">
        <w:rPr>
          <w:rFonts w:asciiTheme="minorHAnsi" w:hAnsiTheme="minorHAnsi" w:cstheme="minorHAnsi"/>
          <w:i/>
          <w:color w:val="7030A0"/>
        </w:rPr>
        <w:t>Next Steps &amp; Adjourn</w:t>
      </w:r>
    </w:p>
    <w:bookmarkEnd w:id="0"/>
    <w:p w14:paraId="76C3B03B" w14:textId="7F0D787B" w:rsidR="001E50C2" w:rsidRPr="0033649C" w:rsidRDefault="003A3591">
      <w:pPr>
        <w:tabs>
          <w:tab w:val="left" w:pos="1540"/>
        </w:tabs>
        <w:ind w:left="1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3A3591">
        <w:rPr>
          <w:rFonts w:asciiTheme="minorHAnsi" w:hAnsiTheme="minorHAnsi" w:cstheme="minorHAnsi"/>
          <w:b/>
        </w:rPr>
        <w:t xml:space="preserve">Monica Gonzalez, </w:t>
      </w:r>
      <w:r w:rsidRPr="003A3591">
        <w:rPr>
          <w:rFonts w:asciiTheme="minorHAnsi" w:hAnsiTheme="minorHAnsi" w:cstheme="minorHAnsi"/>
          <w:bCs/>
        </w:rPr>
        <w:t>Senior</w:t>
      </w:r>
      <w:r w:rsidRPr="003A3591">
        <w:rPr>
          <w:rFonts w:asciiTheme="minorHAnsi" w:hAnsiTheme="minorHAnsi" w:cstheme="minorHAnsi"/>
          <w:b/>
        </w:rPr>
        <w:t xml:space="preserve"> </w:t>
      </w:r>
      <w:r w:rsidRPr="003A3591">
        <w:rPr>
          <w:rFonts w:asciiTheme="minorHAnsi" w:hAnsiTheme="minorHAnsi" w:cstheme="minorHAnsi"/>
        </w:rPr>
        <w:t>Program Director, Enterprise Community Partners, Inc</w:t>
      </w:r>
    </w:p>
    <w:p w14:paraId="73F98100" w14:textId="77777777" w:rsidR="002C224E" w:rsidRDefault="002C224E" w:rsidP="00B71FA4">
      <w:pPr>
        <w:spacing w:before="30"/>
        <w:ind w:left="100"/>
        <w:rPr>
          <w:b/>
        </w:rPr>
      </w:pPr>
    </w:p>
    <w:sectPr w:rsidR="002C224E" w:rsidSect="009B78EE">
      <w:headerReference w:type="default" r:id="rId11"/>
      <w:pgSz w:w="12240" w:h="15840"/>
      <w:pgMar w:top="90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CC460" w14:textId="77777777" w:rsidR="006E1E43" w:rsidRDefault="006E1E43" w:rsidP="00BD7944">
      <w:r>
        <w:separator/>
      </w:r>
    </w:p>
  </w:endnote>
  <w:endnote w:type="continuationSeparator" w:id="0">
    <w:p w14:paraId="355AB41A" w14:textId="77777777" w:rsidR="006E1E43" w:rsidRDefault="006E1E43" w:rsidP="00BD7944">
      <w:r>
        <w:continuationSeparator/>
      </w:r>
    </w:p>
  </w:endnote>
  <w:endnote w:type="continuationNotice" w:id="1">
    <w:p w14:paraId="133AFDDA" w14:textId="77777777" w:rsidR="006E1E43" w:rsidRDefault="006E1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D9621" w14:textId="77777777" w:rsidR="006E1E43" w:rsidRDefault="006E1E43" w:rsidP="00BD7944">
      <w:r>
        <w:separator/>
      </w:r>
    </w:p>
  </w:footnote>
  <w:footnote w:type="continuationSeparator" w:id="0">
    <w:p w14:paraId="1307A9A8" w14:textId="77777777" w:rsidR="006E1E43" w:rsidRDefault="006E1E43" w:rsidP="00BD7944">
      <w:r>
        <w:continuationSeparator/>
      </w:r>
    </w:p>
  </w:footnote>
  <w:footnote w:type="continuationNotice" w:id="1">
    <w:p w14:paraId="4A4F76D7" w14:textId="77777777" w:rsidR="006E1E43" w:rsidRDefault="006E1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954B2" w14:textId="061F29A0" w:rsidR="00BD7944" w:rsidRDefault="00BD7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B2"/>
    <w:rsid w:val="000007A7"/>
    <w:rsid w:val="0002222D"/>
    <w:rsid w:val="00040475"/>
    <w:rsid w:val="00041D3F"/>
    <w:rsid w:val="0004321C"/>
    <w:rsid w:val="000508B3"/>
    <w:rsid w:val="0005459D"/>
    <w:rsid w:val="00066E3F"/>
    <w:rsid w:val="00073915"/>
    <w:rsid w:val="00090712"/>
    <w:rsid w:val="00094071"/>
    <w:rsid w:val="00096F1A"/>
    <w:rsid w:val="000A758F"/>
    <w:rsid w:val="000C08E8"/>
    <w:rsid w:val="000C267A"/>
    <w:rsid w:val="000C2EB7"/>
    <w:rsid w:val="000C3029"/>
    <w:rsid w:val="000D4010"/>
    <w:rsid w:val="000D4D04"/>
    <w:rsid w:val="000F7692"/>
    <w:rsid w:val="00112D1F"/>
    <w:rsid w:val="00127B2B"/>
    <w:rsid w:val="00133DCC"/>
    <w:rsid w:val="00136D76"/>
    <w:rsid w:val="00147C5C"/>
    <w:rsid w:val="00153931"/>
    <w:rsid w:val="0016457A"/>
    <w:rsid w:val="001821D9"/>
    <w:rsid w:val="00183609"/>
    <w:rsid w:val="00185F41"/>
    <w:rsid w:val="00191172"/>
    <w:rsid w:val="00191703"/>
    <w:rsid w:val="001A2992"/>
    <w:rsid w:val="001A490B"/>
    <w:rsid w:val="001B584A"/>
    <w:rsid w:val="001B7F7D"/>
    <w:rsid w:val="001C3673"/>
    <w:rsid w:val="001C6EFB"/>
    <w:rsid w:val="001D08A1"/>
    <w:rsid w:val="001D43C9"/>
    <w:rsid w:val="001D7B3E"/>
    <w:rsid w:val="001E50C2"/>
    <w:rsid w:val="001E54F7"/>
    <w:rsid w:val="001E74B2"/>
    <w:rsid w:val="002035F2"/>
    <w:rsid w:val="0024014B"/>
    <w:rsid w:val="00240C96"/>
    <w:rsid w:val="00240EF8"/>
    <w:rsid w:val="00242A43"/>
    <w:rsid w:val="0024682E"/>
    <w:rsid w:val="00246ED3"/>
    <w:rsid w:val="00253599"/>
    <w:rsid w:val="00262531"/>
    <w:rsid w:val="00271D7E"/>
    <w:rsid w:val="00281922"/>
    <w:rsid w:val="002C224E"/>
    <w:rsid w:val="002C27B3"/>
    <w:rsid w:val="002D3151"/>
    <w:rsid w:val="0031104A"/>
    <w:rsid w:val="0031180A"/>
    <w:rsid w:val="003259D4"/>
    <w:rsid w:val="003337AC"/>
    <w:rsid w:val="003359B2"/>
    <w:rsid w:val="0033649C"/>
    <w:rsid w:val="00352B48"/>
    <w:rsid w:val="00355331"/>
    <w:rsid w:val="00357CE8"/>
    <w:rsid w:val="00361908"/>
    <w:rsid w:val="00380188"/>
    <w:rsid w:val="00381BE5"/>
    <w:rsid w:val="003839B5"/>
    <w:rsid w:val="003852F3"/>
    <w:rsid w:val="003A3591"/>
    <w:rsid w:val="003C4153"/>
    <w:rsid w:val="00404E75"/>
    <w:rsid w:val="004062A3"/>
    <w:rsid w:val="004107FD"/>
    <w:rsid w:val="00442BF8"/>
    <w:rsid w:val="004467F2"/>
    <w:rsid w:val="004500AB"/>
    <w:rsid w:val="00457281"/>
    <w:rsid w:val="00457E97"/>
    <w:rsid w:val="004668E7"/>
    <w:rsid w:val="00485C6C"/>
    <w:rsid w:val="004A2518"/>
    <w:rsid w:val="004B11BD"/>
    <w:rsid w:val="004B5C8A"/>
    <w:rsid w:val="004C5C9E"/>
    <w:rsid w:val="004D50DD"/>
    <w:rsid w:val="004D7650"/>
    <w:rsid w:val="004E645A"/>
    <w:rsid w:val="004F26A7"/>
    <w:rsid w:val="00501105"/>
    <w:rsid w:val="00502110"/>
    <w:rsid w:val="005046B4"/>
    <w:rsid w:val="00566BF5"/>
    <w:rsid w:val="00567E65"/>
    <w:rsid w:val="005737A3"/>
    <w:rsid w:val="005773AA"/>
    <w:rsid w:val="00583BA5"/>
    <w:rsid w:val="005872D1"/>
    <w:rsid w:val="005A32EF"/>
    <w:rsid w:val="005A61E9"/>
    <w:rsid w:val="005A65F2"/>
    <w:rsid w:val="005C3D9F"/>
    <w:rsid w:val="005C478C"/>
    <w:rsid w:val="005E5C31"/>
    <w:rsid w:val="005F0F41"/>
    <w:rsid w:val="005F304F"/>
    <w:rsid w:val="005F7F09"/>
    <w:rsid w:val="00627A22"/>
    <w:rsid w:val="00631032"/>
    <w:rsid w:val="0064051A"/>
    <w:rsid w:val="00644CCE"/>
    <w:rsid w:val="00646971"/>
    <w:rsid w:val="0065290B"/>
    <w:rsid w:val="006572CA"/>
    <w:rsid w:val="006671BE"/>
    <w:rsid w:val="006701EE"/>
    <w:rsid w:val="00674712"/>
    <w:rsid w:val="006768E7"/>
    <w:rsid w:val="00686127"/>
    <w:rsid w:val="006963AA"/>
    <w:rsid w:val="006B1EA0"/>
    <w:rsid w:val="006B5DEF"/>
    <w:rsid w:val="006C04E3"/>
    <w:rsid w:val="006E1E43"/>
    <w:rsid w:val="006E1F48"/>
    <w:rsid w:val="006E2FD8"/>
    <w:rsid w:val="006E6DF2"/>
    <w:rsid w:val="006E6E67"/>
    <w:rsid w:val="006F6B8D"/>
    <w:rsid w:val="006F6CFE"/>
    <w:rsid w:val="00700F77"/>
    <w:rsid w:val="00705F06"/>
    <w:rsid w:val="00717764"/>
    <w:rsid w:val="00733E32"/>
    <w:rsid w:val="00734BDB"/>
    <w:rsid w:val="00736FD2"/>
    <w:rsid w:val="007454A3"/>
    <w:rsid w:val="00761E6A"/>
    <w:rsid w:val="00763A36"/>
    <w:rsid w:val="00766E21"/>
    <w:rsid w:val="007844D4"/>
    <w:rsid w:val="007917F0"/>
    <w:rsid w:val="00795E1C"/>
    <w:rsid w:val="007B308A"/>
    <w:rsid w:val="007D261D"/>
    <w:rsid w:val="007E6E40"/>
    <w:rsid w:val="007E7ADD"/>
    <w:rsid w:val="00800A2B"/>
    <w:rsid w:val="00805AAA"/>
    <w:rsid w:val="00806457"/>
    <w:rsid w:val="00810985"/>
    <w:rsid w:val="0081167D"/>
    <w:rsid w:val="00811B84"/>
    <w:rsid w:val="00822DC7"/>
    <w:rsid w:val="00831587"/>
    <w:rsid w:val="00836865"/>
    <w:rsid w:val="00846F27"/>
    <w:rsid w:val="00850565"/>
    <w:rsid w:val="00852326"/>
    <w:rsid w:val="0085383E"/>
    <w:rsid w:val="00855E87"/>
    <w:rsid w:val="00872943"/>
    <w:rsid w:val="00882911"/>
    <w:rsid w:val="00886453"/>
    <w:rsid w:val="00886A02"/>
    <w:rsid w:val="00895D5A"/>
    <w:rsid w:val="0089609F"/>
    <w:rsid w:val="008A0591"/>
    <w:rsid w:val="008C349A"/>
    <w:rsid w:val="008C5246"/>
    <w:rsid w:val="008C55E4"/>
    <w:rsid w:val="008D5B82"/>
    <w:rsid w:val="008E6891"/>
    <w:rsid w:val="008F79F8"/>
    <w:rsid w:val="00902357"/>
    <w:rsid w:val="009054E9"/>
    <w:rsid w:val="00905A06"/>
    <w:rsid w:val="0091341D"/>
    <w:rsid w:val="00921965"/>
    <w:rsid w:val="009405D7"/>
    <w:rsid w:val="00945CD5"/>
    <w:rsid w:val="00951E97"/>
    <w:rsid w:val="00970DF5"/>
    <w:rsid w:val="00972AE1"/>
    <w:rsid w:val="00985700"/>
    <w:rsid w:val="00987AB2"/>
    <w:rsid w:val="009B78EE"/>
    <w:rsid w:val="009C4EEF"/>
    <w:rsid w:val="009D09E6"/>
    <w:rsid w:val="009D1CD3"/>
    <w:rsid w:val="009D6A6D"/>
    <w:rsid w:val="009E4036"/>
    <w:rsid w:val="009E7254"/>
    <w:rsid w:val="00A10409"/>
    <w:rsid w:val="00A22FD2"/>
    <w:rsid w:val="00A27ED7"/>
    <w:rsid w:val="00A313F9"/>
    <w:rsid w:val="00A43C33"/>
    <w:rsid w:val="00A45E77"/>
    <w:rsid w:val="00A47BB4"/>
    <w:rsid w:val="00A53523"/>
    <w:rsid w:val="00A54771"/>
    <w:rsid w:val="00A60005"/>
    <w:rsid w:val="00A67F72"/>
    <w:rsid w:val="00A75380"/>
    <w:rsid w:val="00A8594D"/>
    <w:rsid w:val="00AB0AB2"/>
    <w:rsid w:val="00AC0362"/>
    <w:rsid w:val="00AC1F2A"/>
    <w:rsid w:val="00AC375E"/>
    <w:rsid w:val="00AD2486"/>
    <w:rsid w:val="00AE356A"/>
    <w:rsid w:val="00B00BFD"/>
    <w:rsid w:val="00B111BF"/>
    <w:rsid w:val="00B20B94"/>
    <w:rsid w:val="00B22DDE"/>
    <w:rsid w:val="00B27BF6"/>
    <w:rsid w:val="00B33769"/>
    <w:rsid w:val="00B35BFD"/>
    <w:rsid w:val="00B56115"/>
    <w:rsid w:val="00B71FA4"/>
    <w:rsid w:val="00B94950"/>
    <w:rsid w:val="00B95EFC"/>
    <w:rsid w:val="00BA3F7C"/>
    <w:rsid w:val="00BB3CA6"/>
    <w:rsid w:val="00BB7B59"/>
    <w:rsid w:val="00BC0F5E"/>
    <w:rsid w:val="00BD0096"/>
    <w:rsid w:val="00BD7944"/>
    <w:rsid w:val="00BD7C06"/>
    <w:rsid w:val="00BD7FC2"/>
    <w:rsid w:val="00BE71AB"/>
    <w:rsid w:val="00C01356"/>
    <w:rsid w:val="00C17680"/>
    <w:rsid w:val="00C25D52"/>
    <w:rsid w:val="00C25DB5"/>
    <w:rsid w:val="00C2605A"/>
    <w:rsid w:val="00C34A58"/>
    <w:rsid w:val="00C43272"/>
    <w:rsid w:val="00C4469B"/>
    <w:rsid w:val="00C56C31"/>
    <w:rsid w:val="00C56DD8"/>
    <w:rsid w:val="00C7726F"/>
    <w:rsid w:val="00C866FA"/>
    <w:rsid w:val="00C929CF"/>
    <w:rsid w:val="00CA3259"/>
    <w:rsid w:val="00CB5E76"/>
    <w:rsid w:val="00CC60E3"/>
    <w:rsid w:val="00CC729B"/>
    <w:rsid w:val="00D24848"/>
    <w:rsid w:val="00D25DED"/>
    <w:rsid w:val="00D262B2"/>
    <w:rsid w:val="00D26E88"/>
    <w:rsid w:val="00D3636C"/>
    <w:rsid w:val="00D43E84"/>
    <w:rsid w:val="00D77ADE"/>
    <w:rsid w:val="00D81C48"/>
    <w:rsid w:val="00D91B26"/>
    <w:rsid w:val="00D925AF"/>
    <w:rsid w:val="00DA64F0"/>
    <w:rsid w:val="00DB56AD"/>
    <w:rsid w:val="00DB7A1A"/>
    <w:rsid w:val="00DD6B45"/>
    <w:rsid w:val="00DD777E"/>
    <w:rsid w:val="00DD7E6D"/>
    <w:rsid w:val="00DE5322"/>
    <w:rsid w:val="00DE736E"/>
    <w:rsid w:val="00E009B8"/>
    <w:rsid w:val="00E01098"/>
    <w:rsid w:val="00E04BC5"/>
    <w:rsid w:val="00E068F4"/>
    <w:rsid w:val="00E101D4"/>
    <w:rsid w:val="00E2774B"/>
    <w:rsid w:val="00E41502"/>
    <w:rsid w:val="00E60E0F"/>
    <w:rsid w:val="00E62AB7"/>
    <w:rsid w:val="00E62BD4"/>
    <w:rsid w:val="00E71EC4"/>
    <w:rsid w:val="00E72CF5"/>
    <w:rsid w:val="00E75397"/>
    <w:rsid w:val="00E82CCC"/>
    <w:rsid w:val="00E87F5F"/>
    <w:rsid w:val="00E903D9"/>
    <w:rsid w:val="00E937B0"/>
    <w:rsid w:val="00E96615"/>
    <w:rsid w:val="00EC2102"/>
    <w:rsid w:val="00ED3873"/>
    <w:rsid w:val="00EE15E4"/>
    <w:rsid w:val="00EF4746"/>
    <w:rsid w:val="00F07852"/>
    <w:rsid w:val="00F172A6"/>
    <w:rsid w:val="00F26542"/>
    <w:rsid w:val="00F372D6"/>
    <w:rsid w:val="00F405BA"/>
    <w:rsid w:val="00F41BB7"/>
    <w:rsid w:val="00F4593F"/>
    <w:rsid w:val="00F54058"/>
    <w:rsid w:val="00F61C3A"/>
    <w:rsid w:val="00F65712"/>
    <w:rsid w:val="00F92FE0"/>
    <w:rsid w:val="00FB558D"/>
    <w:rsid w:val="00FE1E5D"/>
    <w:rsid w:val="00FE47BE"/>
    <w:rsid w:val="00FE6B00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90026A7"/>
  <w15:docId w15:val="{720D5B4A-0AF3-4425-902E-019EAD3C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0DD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"/>
      <w:ind w:left="2745" w:right="274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541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79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94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D79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944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D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DF5"/>
    <w:rPr>
      <w:rFonts w:ascii="Segoe UI" w:eastAsia="Calibri" w:hAnsi="Segoe UI" w:cs="Segoe UI"/>
      <w:sz w:val="18"/>
      <w:szCs w:val="18"/>
      <w:lang w:bidi="en-US"/>
    </w:rPr>
  </w:style>
  <w:style w:type="character" w:customStyle="1" w:styleId="cf01">
    <w:name w:val="cf01"/>
    <w:basedOn w:val="DefaultParagraphFont"/>
    <w:rsid w:val="002C27B3"/>
    <w:rPr>
      <w:rFonts w:ascii="Segoe UI" w:hAnsi="Segoe UI" w:cs="Segoe UI" w:hint="default"/>
      <w:color w:val="666666"/>
    </w:rPr>
  </w:style>
  <w:style w:type="character" w:styleId="Emphasis">
    <w:name w:val="Emphasis"/>
    <w:basedOn w:val="DefaultParagraphFont"/>
    <w:uiPriority w:val="20"/>
    <w:qFormat/>
    <w:rsid w:val="003364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8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13FAC84320B43A97679D56B527345" ma:contentTypeVersion="7" ma:contentTypeDescription="Create a new document." ma:contentTypeScope="" ma:versionID="469092fbbccb456bf3fe13bd0fbdbbe5">
  <xsd:schema xmlns:xsd="http://www.w3.org/2001/XMLSchema" xmlns:xs="http://www.w3.org/2001/XMLSchema" xmlns:p="http://schemas.microsoft.com/office/2006/metadata/properties" xmlns:ns3="4e498b00-245b-4866-9a84-678bb9183bf3" xmlns:ns4="16746e8e-c930-4563-a14a-dca3c1d27601" targetNamespace="http://schemas.microsoft.com/office/2006/metadata/properties" ma:root="true" ma:fieldsID="fe340dbb5923035b5c7de6811b5b90db" ns3:_="" ns4:_="">
    <xsd:import namespace="4e498b00-245b-4866-9a84-678bb9183bf3"/>
    <xsd:import namespace="16746e8e-c930-4563-a14a-dca3c1d276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98b00-245b-4866-9a84-678bb9183b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46e8e-c930-4563-a14a-dca3c1d27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F0FC-004A-4A47-BB1B-D015731CC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98b00-245b-4866-9a84-678bb9183bf3"/>
    <ds:schemaRef ds:uri="16746e8e-c930-4563-a14a-dca3c1d27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C84759-9F4F-455C-8566-6C1ECF147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BBF46-D1B6-4CE2-8A56-24F9FAC53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FB4498-5481-42BC-952C-D7733824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Community Partners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</dc:creator>
  <cp:keywords/>
  <cp:lastModifiedBy>Gonzalez, Monica</cp:lastModifiedBy>
  <cp:revision>3</cp:revision>
  <cp:lastPrinted>2020-10-27T12:47:00Z</cp:lastPrinted>
  <dcterms:created xsi:type="dcterms:W3CDTF">2021-03-22T14:32:00Z</dcterms:created>
  <dcterms:modified xsi:type="dcterms:W3CDTF">2021-03-31T18:21:00Z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2020-09-22T00:00:00Z</vt:filetime>
  </property>
  <property fmtid="{D5CDD505-2E9C-101B-9397-08002B2CF9AE}" pid="5" name="_NewReviewCycle">
    <vt:lpwstr/>
  </property>
  <property fmtid="{D5CDD505-2E9C-101B-9397-08002B2CF9AE}" pid="6" name="ContentTypeId">
    <vt:lpwstr>0x0101006DF13FAC84320B43A97679D56B527345</vt:lpwstr>
  </property>
</Properties>
</file>